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B0F75">
      <w:pPr>
        <w:pStyle w:val="5"/>
        <w:keepNext w:val="0"/>
        <w:keepLines w:val="0"/>
        <w:pageBreakBefore w:val="0"/>
        <w:widowControl w:val="0"/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6"/>
        <w:tblpPr w:leftFromText="180" w:rightFromText="180" w:vertAnchor="text" w:horzAnchor="page" w:tblpX="1380" w:tblpY="398"/>
        <w:tblOverlap w:val="never"/>
        <w:tblW w:w="9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1921"/>
        <w:gridCol w:w="1474"/>
        <w:gridCol w:w="1053"/>
        <w:gridCol w:w="907"/>
        <w:gridCol w:w="907"/>
        <w:gridCol w:w="907"/>
        <w:gridCol w:w="1309"/>
      </w:tblGrid>
      <w:tr w14:paraId="131DF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937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72C25">
            <w:pPr>
              <w:spacing w:line="400" w:lineRule="exact"/>
              <w:jc w:val="center"/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6"/>
                <w:szCs w:val="36"/>
                <w:lang w:val="en-US" w:eastAsia="zh-CN"/>
              </w:rPr>
              <w:t>职业技能等级工种申请表</w:t>
            </w:r>
          </w:p>
        </w:tc>
      </w:tr>
      <w:tr w14:paraId="13D9D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8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1CF6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申</w:t>
            </w:r>
          </w:p>
          <w:p w14:paraId="6B4ABA2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请</w:t>
            </w:r>
          </w:p>
          <w:p w14:paraId="052B8853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单</w:t>
            </w:r>
          </w:p>
          <w:p w14:paraId="2936D22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位</w:t>
            </w:r>
          </w:p>
          <w:p w14:paraId="5297D7BF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基</w:t>
            </w:r>
          </w:p>
          <w:p w14:paraId="6D44EA1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本</w:t>
            </w:r>
          </w:p>
          <w:p w14:paraId="2F409D2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情</w:t>
            </w:r>
          </w:p>
          <w:p w14:paraId="3D6CDFA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况</w:t>
            </w:r>
          </w:p>
        </w:tc>
        <w:tc>
          <w:tcPr>
            <w:tcW w:w="1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9C15D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学院名称</w:t>
            </w:r>
          </w:p>
        </w:tc>
        <w:tc>
          <w:tcPr>
            <w:tcW w:w="6557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5496D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</w:p>
        </w:tc>
      </w:tr>
      <w:tr w14:paraId="507D4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8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3A04F">
            <w:pPr>
              <w:widowControl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2A95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负责人姓名</w:t>
            </w:r>
          </w:p>
        </w:tc>
        <w:tc>
          <w:tcPr>
            <w:tcW w:w="25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3FBF0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FB8B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60918D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F1D8A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3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66E19F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</w:p>
        </w:tc>
      </w:tr>
      <w:tr w14:paraId="30C4D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F7388">
            <w:pPr>
              <w:widowControl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3CB0D5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学院专业数</w:t>
            </w:r>
          </w:p>
        </w:tc>
        <w:tc>
          <w:tcPr>
            <w:tcW w:w="25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AA417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</w:p>
        </w:tc>
        <w:tc>
          <w:tcPr>
            <w:tcW w:w="18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15BCD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学生总数</w:t>
            </w:r>
          </w:p>
        </w:tc>
        <w:tc>
          <w:tcPr>
            <w:tcW w:w="2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2EF29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</w:p>
        </w:tc>
      </w:tr>
      <w:tr w14:paraId="4533B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8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AB78B">
            <w:pPr>
              <w:widowControl/>
              <w:jc w:val="left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91080C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申请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联系人</w:t>
            </w:r>
          </w:p>
        </w:tc>
        <w:tc>
          <w:tcPr>
            <w:tcW w:w="252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C670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8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F6BF61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2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7FFA4B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A5C1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9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05229AA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申 </w:t>
            </w:r>
          </w:p>
          <w:p w14:paraId="763DB606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 xml:space="preserve">请  </w:t>
            </w:r>
          </w:p>
          <w:p w14:paraId="2CCB8E69">
            <w:pPr>
              <w:spacing w:line="400" w:lineRule="exact"/>
              <w:jc w:val="center"/>
              <w:rPr>
                <w:rFonts w:hint="eastAsia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技</w:t>
            </w:r>
          </w:p>
          <w:p w14:paraId="04B82D19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能</w:t>
            </w:r>
          </w:p>
          <w:p w14:paraId="3C01228D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等</w:t>
            </w:r>
          </w:p>
          <w:p w14:paraId="712E6E68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级</w:t>
            </w:r>
          </w:p>
          <w:p w14:paraId="62C1C6E3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的</w:t>
            </w:r>
          </w:p>
          <w:p w14:paraId="55680F54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工</w:t>
            </w:r>
          </w:p>
          <w:p w14:paraId="58D6CB7A"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种</w:t>
            </w:r>
          </w:p>
        </w:tc>
        <w:tc>
          <w:tcPr>
            <w:tcW w:w="3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6EE27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职业（工种）名称</w:t>
            </w:r>
          </w:p>
        </w:tc>
        <w:tc>
          <w:tcPr>
            <w:tcW w:w="50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EC6115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等级</w:t>
            </w:r>
          </w:p>
        </w:tc>
      </w:tr>
      <w:tr w14:paraId="3CD3B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8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E8250A"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3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EF482"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5083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D2E1E"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75F4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371" w:type="dxa"/>
            <w:gridSpan w:val="8"/>
            <w:tcBorders>
              <w:left w:val="single" w:color="auto" w:sz="4" w:space="0"/>
              <w:right w:val="single" w:color="auto" w:sz="4" w:space="0"/>
            </w:tcBorders>
            <w:shd w:val="clear" w:color="auto" w:fill="F2F2F2"/>
            <w:vAlign w:val="top"/>
          </w:tcPr>
          <w:p w14:paraId="5BFA48BB">
            <w:pPr>
              <w:jc w:val="left"/>
              <w:rPr>
                <w:rFonts w:hint="default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一、申请技能等级工种人才培养方案</w:t>
            </w:r>
          </w:p>
        </w:tc>
      </w:tr>
      <w:tr w14:paraId="26D83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371" w:type="dxa"/>
            <w:gridSpan w:val="8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04395E">
            <w:pPr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（含教学计划、课程大纲、课程设置明细及学期课程表（需明确标注与申报职业（工种）相关的核心课程））</w:t>
            </w:r>
          </w:p>
          <w:p w14:paraId="22A51302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eastAsia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8"/>
                <w:szCs w:val="32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范例：</w:t>
            </w:r>
          </w:p>
          <w:p w14:paraId="1FDF45E8">
            <w:pPr>
              <w:autoSpaceDE w:val="0"/>
              <w:autoSpaceDN w:val="0"/>
              <w:adjustRightInd w:val="0"/>
              <w:spacing w:line="440" w:lineRule="exact"/>
              <w:ind w:left="-2" w:leftChars="-1" w:firstLine="566" w:firstLineChars="235"/>
              <w:jc w:val="left"/>
              <w:outlineLvl w:val="9"/>
              <w:rPr>
                <w:rFonts w:hint="eastAsia" w:ascii="宋体" w:hAnsi="宋体" w:cs="宋体"/>
                <w:b/>
                <w:b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Hans"/>
              </w:rPr>
              <w:t>一、专业</w:t>
            </w:r>
            <w:r>
              <w:rPr>
                <w:rFonts w:hint="eastAsia" w:ascii="宋体" w:hAnsi="宋体" w:cs="宋体"/>
                <w:b/>
                <w:b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名称及代码</w:t>
            </w:r>
          </w:p>
          <w:p w14:paraId="703A1988">
            <w:pPr>
              <w:adjustRightInd w:val="0"/>
              <w:snapToGrid w:val="0"/>
              <w:spacing w:line="310" w:lineRule="exact"/>
              <w:ind w:firstLine="482" w:firstLineChars="200"/>
              <w:outlineLvl w:val="9"/>
              <w:rPr>
                <w:rFonts w:hint="default" w:ascii="宋体" w:hAnsi="宋体" w:eastAsia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（一）</w:t>
            </w:r>
            <w:r>
              <w:rPr>
                <w:rFonts w:hint="eastAsia" w:ascii="宋体" w:hAnsi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Hans"/>
              </w:rPr>
              <w:t>专业名称</w:t>
            </w:r>
            <w:r>
              <w:rPr>
                <w:rFonts w:hint="eastAsia" w:ascii="宋体" w:hAnsi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/>
                <w:bCs w:val="0"/>
                <w:snapToGrid w:val="0"/>
                <w:color w:val="auto"/>
                <w:sz w:val="24"/>
                <w:szCs w:val="24"/>
                <w:highlight w:val="none"/>
                <w:lang w:val="en-US" w:eastAsia="zh-CN"/>
              </w:rPr>
              <w:t>XXXX</w:t>
            </w:r>
          </w:p>
          <w:p w14:paraId="681B5FC4">
            <w:pPr>
              <w:autoSpaceDE w:val="0"/>
              <w:autoSpaceDN w:val="0"/>
              <w:adjustRightInd w:val="0"/>
              <w:spacing w:line="440" w:lineRule="exact"/>
              <w:ind w:firstLine="482" w:firstLineChars="200"/>
              <w:jc w:val="left"/>
              <w:outlineLvl w:val="9"/>
              <w:rPr>
                <w:rFonts w:hint="eastAsia" w:ascii="宋体" w:hAnsi="宋体" w:cs="宋体"/>
                <w:b/>
                <w:bCs w:val="0"/>
                <w:snapToGrid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（二）</w:t>
            </w:r>
            <w:r>
              <w:rPr>
                <w:rFonts w:hint="eastAsia" w:ascii="宋体" w:hAnsi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Hans"/>
              </w:rPr>
              <w:t>专业代码：</w:t>
            </w:r>
            <w:r>
              <w:rPr>
                <w:rFonts w:hint="eastAsia" w:ascii="宋体" w:hAnsi="宋体" w:cs="宋体"/>
                <w:b/>
                <w:bCs w:val="0"/>
                <w:snapToGrid w:val="0"/>
                <w:color w:val="auto"/>
                <w:sz w:val="24"/>
                <w:szCs w:val="24"/>
                <w:highlight w:val="none"/>
                <w:lang w:val="en-US" w:eastAsia="zh-CN"/>
              </w:rPr>
              <w:t>xxxx</w:t>
            </w:r>
          </w:p>
          <w:p w14:paraId="682C5413">
            <w:pPr>
              <w:autoSpaceDE w:val="0"/>
              <w:autoSpaceDN w:val="0"/>
              <w:adjustRightInd w:val="0"/>
              <w:spacing w:line="440" w:lineRule="exact"/>
              <w:ind w:firstLine="482" w:firstLineChars="200"/>
              <w:jc w:val="left"/>
              <w:outlineLvl w:val="9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（三）</w:t>
            </w:r>
            <w:r>
              <w:rPr>
                <w:rFonts w:hint="eastAsia" w:ascii="宋体" w:hAnsi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Hans"/>
              </w:rPr>
              <w:t>专业层次：</w:t>
            </w:r>
            <w:r>
              <w:rPr>
                <w:rFonts w:hint="eastAsia" w:ascii="宋体" w:hAnsi="宋体" w:cs="宋体"/>
                <w:b/>
                <w:bCs w:val="0"/>
                <w:i w:val="0"/>
                <w:i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本科</w:t>
            </w:r>
          </w:p>
          <w:p w14:paraId="33B1AFA4">
            <w:pPr>
              <w:autoSpaceDE w:val="0"/>
              <w:autoSpaceDN w:val="0"/>
              <w:adjustRightInd w:val="0"/>
              <w:spacing w:line="440" w:lineRule="exact"/>
              <w:ind w:left="-2" w:leftChars="-1" w:firstLine="566" w:firstLineChars="235"/>
              <w:jc w:val="left"/>
              <w:outlineLvl w:val="9"/>
              <w:rPr>
                <w:rFonts w:hint="eastAsia" w:ascii="宋体" w:hAnsi="宋体" w:cs="宋体"/>
                <w:b/>
                <w:b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二、入学要求</w:t>
            </w:r>
          </w:p>
          <w:p w14:paraId="7F5CC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216C7A5B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、培养目标与人才规格</w:t>
            </w:r>
          </w:p>
          <w:p w14:paraId="5BBED269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（一）培养目标</w:t>
            </w:r>
          </w:p>
          <w:p w14:paraId="149CE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eastAsia="zh-CN"/>
              </w:rPr>
            </w:pPr>
          </w:p>
          <w:p w14:paraId="32426412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（二）培养规格</w:t>
            </w:r>
          </w:p>
          <w:p w14:paraId="36253101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1.知识要求</w:t>
            </w:r>
          </w:p>
          <w:p w14:paraId="1A5CD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default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051DED68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2.能力要求</w:t>
            </w:r>
          </w:p>
          <w:p w14:paraId="7FC56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7E3BCC65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3.素质要求</w:t>
            </w:r>
          </w:p>
          <w:p w14:paraId="4CFBBA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65B74E41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、修业年限</w:t>
            </w:r>
          </w:p>
          <w:p w14:paraId="70CCF6E1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76B95065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、课程设置</w:t>
            </w:r>
          </w:p>
          <w:p w14:paraId="74C1F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17829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2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b/>
                <w:bCs/>
                <w:snapToGrid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napToGrid w:val="0"/>
                <w:kern w:val="0"/>
                <w:sz w:val="24"/>
                <w:szCs w:val="24"/>
                <w:lang w:val="en-US" w:eastAsia="zh-CN"/>
              </w:rPr>
              <w:t>（一）课程体系总体框架</w:t>
            </w:r>
          </w:p>
          <w:tbl>
            <w:tblPr>
              <w:tblStyle w:val="6"/>
              <w:tblpPr w:leftFromText="180" w:rightFromText="180" w:vertAnchor="text" w:horzAnchor="page" w:tblpXSpec="center" w:tblpY="254"/>
              <w:tblOverlap w:val="never"/>
              <w:tblW w:w="10494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777"/>
              <w:gridCol w:w="1530"/>
              <w:gridCol w:w="1530"/>
              <w:gridCol w:w="1548"/>
              <w:gridCol w:w="1627"/>
              <w:gridCol w:w="1241"/>
              <w:gridCol w:w="1241"/>
            </w:tblGrid>
            <w:tr w14:paraId="59C3826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1777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1D85F16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课程类别</w:t>
                  </w:r>
                </w:p>
              </w:tc>
              <w:tc>
                <w:tcPr>
                  <w:tcW w:w="153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A4C5C26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  <w:lang w:val="en-US" w:eastAsia="zh-CN"/>
                    </w:rPr>
                    <w:t>总学时</w:t>
                  </w:r>
                </w:p>
              </w:tc>
              <w:tc>
                <w:tcPr>
                  <w:tcW w:w="153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9F3B8F5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线上教学学时</w:t>
                  </w:r>
                </w:p>
              </w:tc>
              <w:tc>
                <w:tcPr>
                  <w:tcW w:w="3175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15F9AD1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线下教学</w:t>
                  </w:r>
                  <w:r>
                    <w:rPr>
                      <w:rFonts w:hint="eastAsia" w:ascii="宋体" w:hAnsi="宋体" w:cs="宋体"/>
                      <w:color w:val="auto"/>
                      <w:kern w:val="0"/>
                      <w:sz w:val="24"/>
                      <w:szCs w:val="24"/>
                      <w:lang w:eastAsia="zh-CN"/>
                    </w:rPr>
                    <w:t>总学时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DC91958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学分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01E85FE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学分比例</w:t>
                  </w:r>
                </w:p>
              </w:tc>
            </w:tr>
            <w:tr w14:paraId="6A8FD5C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1777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0E33780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top"/>
                </w:tcPr>
                <w:p w14:paraId="4164F745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01B869B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8F8B9B9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线下教学学时</w:t>
                  </w: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755601A2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实验实训学时</w:t>
                  </w:r>
                </w:p>
              </w:tc>
              <w:tc>
                <w:tcPr>
                  <w:tcW w:w="1241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10FC75A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F013E9A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</w:p>
              </w:tc>
            </w:tr>
            <w:tr w14:paraId="0547128A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17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1A79348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公共基础课</w:t>
                  </w: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1D459D5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8612E69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C3D5F3B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DDFE194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017F359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CE6563D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  <w:tr w14:paraId="03F8CD50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jc w:val="center"/>
              </w:trPr>
              <w:tc>
                <w:tcPr>
                  <w:tcW w:w="17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BE62C60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专业课</w:t>
                  </w: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7E9BA06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D738DAC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91ED2C6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1D843275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16E1AF2F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2290E43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  <w:tr w14:paraId="22C2788E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90" w:hRule="atLeast"/>
                <w:jc w:val="center"/>
              </w:trPr>
              <w:tc>
                <w:tcPr>
                  <w:tcW w:w="17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BDF12EB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  <w:t>职业能力拓展课</w:t>
                  </w: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2CCC4771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3E2A7ED5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203FC23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58FC7A1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799EF697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5281F7A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  <w:tr w14:paraId="46531EFE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17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B2BBB33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  <w:t>实践教学环节</w:t>
                  </w: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1CF7A724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1E6745F6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C46882C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7E448CD">
                  <w:pPr>
                    <w:widowControl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1972BB36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7DC24D78">
                  <w:pPr>
                    <w:jc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  <w:tr w14:paraId="22CA018C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283" w:hRule="atLeast"/>
                <w:jc w:val="center"/>
              </w:trPr>
              <w:tc>
                <w:tcPr>
                  <w:tcW w:w="177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496F6233">
                  <w:pPr>
                    <w:widowControl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kern w:val="0"/>
                      <w:sz w:val="24"/>
                      <w:szCs w:val="24"/>
                    </w:rPr>
                    <w:t>总计</w:t>
                  </w: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74A7C1A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620E2D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54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00D0CF2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8EDE9E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754A086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sz w:val="24"/>
                      <w:szCs w:val="24"/>
                      <w:lang w:val="en-US" w:eastAsia="zh-CN"/>
                    </w:rPr>
                  </w:pPr>
                </w:p>
              </w:tc>
              <w:tc>
                <w:tcPr>
                  <w:tcW w:w="12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vAlign w:val="center"/>
                </w:tcPr>
                <w:p w14:paraId="5FC1A13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</w:tbl>
          <w:p w14:paraId="48EE6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2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b/>
                <w:bCs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76448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2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b/>
                <w:bCs/>
                <w:snapToGrid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snapToGrid w:val="0"/>
                <w:kern w:val="0"/>
                <w:sz w:val="24"/>
                <w:szCs w:val="24"/>
                <w:lang w:val="en-US" w:eastAsia="zh-CN"/>
              </w:rPr>
              <w:t>（二）课程设置</w:t>
            </w:r>
          </w:p>
          <w:p w14:paraId="77757BCE">
            <w:pPr>
              <w:adjustRightInd w:val="0"/>
              <w:snapToGrid w:val="0"/>
              <w:spacing w:line="380" w:lineRule="exact"/>
              <w:ind w:firstLine="48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1.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公共基础课</w:t>
            </w:r>
          </w:p>
          <w:p w14:paraId="1AD899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7CE01A6E">
            <w:pPr>
              <w:adjustRightInd w:val="0"/>
              <w:snapToGrid w:val="0"/>
              <w:spacing w:line="380" w:lineRule="exact"/>
              <w:ind w:firstLine="424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2.专业课</w:t>
            </w:r>
          </w:p>
          <w:p w14:paraId="66003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4EB037A0">
            <w:pPr>
              <w:adjustRightInd w:val="0"/>
              <w:snapToGrid w:val="0"/>
              <w:spacing w:line="380" w:lineRule="exact"/>
              <w:ind w:firstLine="48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3.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职业能力拓展课</w:t>
            </w:r>
          </w:p>
          <w:p w14:paraId="64143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56C8815D">
            <w:pPr>
              <w:adjustRightInd w:val="0"/>
              <w:snapToGrid w:val="0"/>
              <w:spacing w:line="380" w:lineRule="exact"/>
              <w:ind w:firstLine="48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4.实践教学环节</w:t>
            </w:r>
          </w:p>
          <w:p w14:paraId="09415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05470C52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六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、教学形式</w:t>
            </w:r>
          </w:p>
          <w:p w14:paraId="602F8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cs="宋体" w:asciiTheme="minorEastAsia" w:hAnsiTheme="minorEastAsia" w:eastAsiaTheme="minorEastAsia"/>
                <w:snapToGrid w:val="0"/>
                <w:kern w:val="0"/>
                <w:sz w:val="24"/>
                <w:szCs w:val="24"/>
              </w:rPr>
            </w:pPr>
          </w:p>
          <w:p w14:paraId="1CEDD7E0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七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、学时、学分</w:t>
            </w:r>
          </w:p>
          <w:p w14:paraId="77BFE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default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4EE71981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、考核及毕业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学位</w:t>
            </w: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要求</w:t>
            </w:r>
          </w:p>
          <w:p w14:paraId="385E8002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（一）课程考核</w:t>
            </w:r>
          </w:p>
          <w:p w14:paraId="1FC35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5CFE5EF0">
            <w:p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</w:rPr>
              <w:t>（二）毕业要求</w:t>
            </w:r>
          </w:p>
          <w:p w14:paraId="144A6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031785CF">
            <w:pPr>
              <w:numPr>
                <w:ilvl w:val="0"/>
                <w:numId w:val="1"/>
              </w:numPr>
              <w:adjustRightInd w:val="0"/>
              <w:snapToGrid w:val="0"/>
              <w:spacing w:line="340" w:lineRule="exact"/>
              <w:ind w:firstLine="482" w:firstLineChars="200"/>
              <w:outlineLvl w:val="9"/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snapToGrid w:val="0"/>
                <w:kern w:val="0"/>
                <w:sz w:val="24"/>
                <w:szCs w:val="24"/>
                <w:lang w:val="en-US" w:eastAsia="zh-CN"/>
              </w:rPr>
              <w:t>学位要求</w:t>
            </w:r>
          </w:p>
          <w:p w14:paraId="2F8C9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ind w:firstLine="480" w:firstLineChars="200"/>
              <w:textAlignment w:val="auto"/>
              <w:outlineLvl w:val="9"/>
              <w:rPr>
                <w:rFonts w:hint="eastAsia" w:cs="宋体" w:asciiTheme="minorEastAsia" w:hAnsiTheme="minorEastAsia" w:eastAsiaTheme="minorEastAsia"/>
                <w:snapToGrid w:val="0"/>
                <w:kern w:val="0"/>
                <w:sz w:val="24"/>
                <w:szCs w:val="24"/>
                <w:lang w:val="en-US" w:eastAsia="zh-CN"/>
              </w:rPr>
            </w:pPr>
          </w:p>
          <w:p w14:paraId="29083D62">
            <w:pPr>
              <w:adjustRightInd w:val="0"/>
              <w:snapToGrid w:val="0"/>
              <w:spacing w:line="400" w:lineRule="exact"/>
              <w:ind w:firstLine="482" w:firstLineChars="200"/>
              <w:outlineLvl w:val="9"/>
              <w:rPr>
                <w:rFonts w:ascii="宋体" w:hAnsi="宋体" w:cs="宋体"/>
                <w:b/>
                <w:snapToGrid w:val="0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b/>
                <w:snapToGrid w:val="0"/>
                <w:color w:val="auto"/>
                <w:kern w:val="0"/>
                <w:sz w:val="24"/>
                <w:highlight w:val="none"/>
                <w:lang w:val="en-US" w:eastAsia="zh-CN"/>
              </w:rPr>
              <w:t>九</w:t>
            </w:r>
            <w:r>
              <w:rPr>
                <w:rFonts w:hint="eastAsia" w:ascii="宋体" w:hAnsi="宋体" w:cs="宋体"/>
                <w:b/>
                <w:snapToGrid w:val="0"/>
                <w:color w:val="auto"/>
                <w:kern w:val="0"/>
                <w:sz w:val="24"/>
                <w:highlight w:val="none"/>
              </w:rPr>
              <w:t>、专业教学计划进程表</w:t>
            </w:r>
          </w:p>
          <w:p w14:paraId="314DA596">
            <w:pPr>
              <w:outlineLvl w:val="9"/>
            </w:pPr>
          </w:p>
          <w:p w14:paraId="0CC8778A">
            <w:pPr>
              <w:pStyle w:val="4"/>
              <w:jc w:val="center"/>
              <w:outlineLvl w:val="9"/>
              <w:rPr>
                <w:rFonts w:hint="eastAsia" w:ascii="宋体" w:hAnsi="宋体" w:eastAsia="宋体" w:cs="宋体"/>
                <w:b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snapToGrid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XX专业教学计划进程表</w:t>
            </w:r>
          </w:p>
          <w:tbl>
            <w:tblPr>
              <w:tblStyle w:val="6"/>
              <w:tblpPr w:leftFromText="180" w:rightFromText="180" w:vertAnchor="text" w:horzAnchor="page" w:tblpX="1158" w:tblpY="127"/>
              <w:tblOverlap w:val="never"/>
              <w:tblW w:w="9529" w:type="dxa"/>
              <w:tblInd w:w="0" w:type="dxa"/>
              <w:tblBorders>
                <w:top w:val="single" w:color="auto" w:sz="12" w:space="0"/>
                <w:left w:val="single" w:color="auto" w:sz="12" w:space="0"/>
                <w:bottom w:val="single" w:color="auto" w:sz="12" w:space="0"/>
                <w:right w:val="single" w:color="auto" w:sz="12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0"/>
              <w:gridCol w:w="452"/>
              <w:gridCol w:w="792"/>
              <w:gridCol w:w="2454"/>
              <w:gridCol w:w="374"/>
              <w:gridCol w:w="512"/>
              <w:gridCol w:w="420"/>
              <w:gridCol w:w="390"/>
              <w:gridCol w:w="420"/>
              <w:gridCol w:w="375"/>
              <w:gridCol w:w="375"/>
              <w:gridCol w:w="405"/>
              <w:gridCol w:w="360"/>
              <w:gridCol w:w="323"/>
              <w:gridCol w:w="502"/>
              <w:gridCol w:w="480"/>
              <w:gridCol w:w="495"/>
            </w:tblGrid>
            <w:tr w14:paraId="2CE7FB1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9" w:hRule="atLeast"/>
              </w:trPr>
              <w:tc>
                <w:tcPr>
                  <w:tcW w:w="40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07015475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课</w:t>
                  </w:r>
                </w:p>
                <w:p w14:paraId="709CBE5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程</w:t>
                  </w:r>
                </w:p>
                <w:p w14:paraId="18E52697">
                  <w:pPr>
                    <w:jc w:val="center"/>
                    <w:outlineLvl w:val="9"/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类</w:t>
                  </w:r>
                </w:p>
                <w:p w14:paraId="64F59B6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别</w:t>
                  </w:r>
                </w:p>
              </w:tc>
              <w:tc>
                <w:tcPr>
                  <w:tcW w:w="452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308DB043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序</w:t>
                  </w:r>
                </w:p>
                <w:p w14:paraId="217E658A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号</w:t>
                  </w:r>
                </w:p>
              </w:tc>
              <w:tc>
                <w:tcPr>
                  <w:tcW w:w="792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3D38E9C2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课程</w:t>
                  </w:r>
                </w:p>
                <w:p w14:paraId="17FEC8FA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代码</w:t>
                  </w:r>
                </w:p>
              </w:tc>
              <w:tc>
                <w:tcPr>
                  <w:tcW w:w="2454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1DF9B78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课 程 名 称</w:t>
                  </w:r>
                </w:p>
              </w:tc>
              <w:tc>
                <w:tcPr>
                  <w:tcW w:w="374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3978C20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  <w:p w14:paraId="461A9719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学</w:t>
                  </w:r>
                </w:p>
                <w:p w14:paraId="6FDCE43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  <w:p w14:paraId="33F33706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分</w:t>
                  </w:r>
                </w:p>
              </w:tc>
              <w:tc>
                <w:tcPr>
                  <w:tcW w:w="512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522B8B1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  <w:p w14:paraId="5F6596E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总</w:t>
                  </w:r>
                </w:p>
                <w:p w14:paraId="6141FB82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学</w:t>
                  </w:r>
                </w:p>
                <w:p w14:paraId="29B7A79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时</w:t>
                  </w:r>
                </w:p>
              </w:tc>
              <w:tc>
                <w:tcPr>
                  <w:tcW w:w="3068" w:type="dxa"/>
                  <w:gridSpan w:val="8"/>
                  <w:tcBorders>
                    <w:tl2br w:val="nil"/>
                    <w:tr2bl w:val="nil"/>
                  </w:tcBorders>
                  <w:vAlign w:val="center"/>
                </w:tcPr>
                <w:p w14:paraId="35F0A9B0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各学期学时分配</w:t>
                  </w:r>
                </w:p>
              </w:tc>
              <w:tc>
                <w:tcPr>
                  <w:tcW w:w="1477" w:type="dxa"/>
                  <w:gridSpan w:val="3"/>
                  <w:tcBorders>
                    <w:tl2br w:val="nil"/>
                    <w:tr2bl w:val="nil"/>
                  </w:tcBorders>
                  <w:vAlign w:val="center"/>
                </w:tcPr>
                <w:p w14:paraId="42268D7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考核</w:t>
                  </w:r>
                </w:p>
                <w:p w14:paraId="497641E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方式</w:t>
                  </w:r>
                </w:p>
              </w:tc>
            </w:tr>
            <w:tr w14:paraId="32E5DD8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77" w:hRule="atLeas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6F9FD410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B4F4968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79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00319AA5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2454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63CB00B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74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97E7512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1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EE6B8E3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2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6F7D26BE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线</w:t>
                  </w:r>
                </w:p>
                <w:p w14:paraId="5F79FA9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上</w:t>
                  </w:r>
                </w:p>
                <w:p w14:paraId="4321249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教</w:t>
                  </w:r>
                </w:p>
                <w:p w14:paraId="664A7F19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学</w:t>
                  </w:r>
                </w:p>
              </w:tc>
              <w:tc>
                <w:tcPr>
                  <w:tcW w:w="39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0BE22928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线</w:t>
                  </w:r>
                </w:p>
                <w:p w14:paraId="1F39FEF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下</w:t>
                  </w:r>
                </w:p>
                <w:p w14:paraId="49DF930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教</w:t>
                  </w:r>
                </w:p>
                <w:p w14:paraId="7958D9F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学</w:t>
                  </w:r>
                </w:p>
              </w:tc>
              <w:tc>
                <w:tcPr>
                  <w:tcW w:w="42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494DE15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实</w:t>
                  </w:r>
                </w:p>
                <w:p w14:paraId="159B8B78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验</w:t>
                  </w:r>
                </w:p>
                <w:p w14:paraId="2ACAD071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实</w:t>
                  </w:r>
                </w:p>
                <w:p w14:paraId="580CF376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训</w:t>
                  </w:r>
                </w:p>
              </w:tc>
              <w:tc>
                <w:tcPr>
                  <w:tcW w:w="375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113B72A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一</w:t>
                  </w:r>
                </w:p>
              </w:tc>
              <w:tc>
                <w:tcPr>
                  <w:tcW w:w="375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6426624E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二</w:t>
                  </w:r>
                </w:p>
              </w:tc>
              <w:tc>
                <w:tcPr>
                  <w:tcW w:w="405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65AB6A1A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三</w:t>
                  </w:r>
                </w:p>
              </w:tc>
              <w:tc>
                <w:tcPr>
                  <w:tcW w:w="36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6D809C3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四</w:t>
                  </w:r>
                </w:p>
              </w:tc>
              <w:tc>
                <w:tcPr>
                  <w:tcW w:w="323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535C765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五</w:t>
                  </w:r>
                </w:p>
              </w:tc>
              <w:tc>
                <w:tcPr>
                  <w:tcW w:w="502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183BD249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过</w:t>
                  </w:r>
                </w:p>
                <w:p w14:paraId="49C9B4F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程</w:t>
                  </w:r>
                </w:p>
                <w:p w14:paraId="5BBC8F56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性</w:t>
                  </w:r>
                </w:p>
                <w:p w14:paraId="48CAA7F9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考</w:t>
                  </w:r>
                </w:p>
                <w:p w14:paraId="4B605E0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核</w:t>
                  </w:r>
                </w:p>
              </w:tc>
              <w:tc>
                <w:tcPr>
                  <w:tcW w:w="975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 w14:paraId="3D54197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终结性</w:t>
                  </w:r>
                </w:p>
                <w:p w14:paraId="1761123C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考核</w:t>
                  </w:r>
                </w:p>
              </w:tc>
            </w:tr>
            <w:tr w14:paraId="3D64873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2" w:hRule="atLeas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A60843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0044F2B0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79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3282B5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2454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D886D95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74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7A6602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1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2FE89FB1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2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555F083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9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026ABFBA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2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22622D71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75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B472AA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75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6FFEC248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05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1001B6A7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A54C9A0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23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26480E4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A01635A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197724D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闭卷</w:t>
                  </w: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3A43CF2B">
                  <w:pPr>
                    <w:jc w:val="center"/>
                    <w:outlineLvl w:val="9"/>
                    <w:rPr>
                      <w:rFonts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  <w:t>开卷</w:t>
                  </w:r>
                </w:p>
              </w:tc>
            </w:tr>
            <w:tr w14:paraId="225B9B18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47074CDA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bookmarkStart w:id="0" w:name="_Hlk263065686"/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公</w:t>
                  </w:r>
                </w:p>
                <w:p w14:paraId="64084D94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共</w:t>
                  </w:r>
                </w:p>
                <w:p w14:paraId="0DEA2345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基</w:t>
                  </w:r>
                </w:p>
                <w:p w14:paraId="2CC709CD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础</w:t>
                  </w:r>
                </w:p>
                <w:p w14:paraId="4DAB8EB2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课</w:t>
                  </w: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0B3AA5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color w:val="auto"/>
                      <w:sz w:val="15"/>
                      <w:szCs w:val="15"/>
                      <w:highlight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5D8343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5"/>
                      <w:szCs w:val="15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10101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6ABED5CC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马克思主义基本原理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DBB1A1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713400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DFDAD6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09BD4D2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953E34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15A7F5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C64EC7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6A77A26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5CF629A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781EC00E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5"/>
                      <w:szCs w:val="15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05FCAD74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default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91921B9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5"/>
                      <w:szCs w:val="15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C340D1C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5"/>
                      <w:szCs w:val="15"/>
                      <w:highlight w:val="none"/>
                    </w:rPr>
                  </w:pPr>
                </w:p>
              </w:tc>
            </w:tr>
            <w:bookmarkEnd w:id="0"/>
            <w:tr w14:paraId="3B79FD88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1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19624E8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48F67DF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931B1B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10102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7670D3C9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毛泽东思想和中国特色社会主义理论体系概论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7E268C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1C301F5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029819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80FFFF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ABE461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DF7C8F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F77FC6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30FC987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EECCC2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EA42842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2D89955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57CAB19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2D76779C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87A0E7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4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1D89A768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417CB8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13DDE12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10103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41BC8B7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习近平新时代中国特色社会主义思想概论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6F44891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26BB6BC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9B3899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F8D6B4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F10DA4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7532D6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D3002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1FAFE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0D5273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3968E01F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3D25F1D6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8B854B7">
                  <w:pPr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1C5B3A48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3F3CA99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25BFF721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41FB268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2B4CC5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10104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765E9180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中国近现代史纲要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4A2C36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42D745C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3ABD32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B3A62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F518F7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0ADE51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88113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355D61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5A2914A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0CF58147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6EE2236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85D33B1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8C765C1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5C821C7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4D5987B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574B239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74193B0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10105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9057F9C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大学英语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59F81D1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16EA5C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B8203D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B0ABAD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62382B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985CC1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70B537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746245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20103C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4A5B0812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FA29C2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16D3617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43F778D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079E27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28DA28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16742EC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0BEA9B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10106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2DF60E21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形势与政策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71C12E1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1F68D6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E5B38B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5DBDCF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6E461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17F0BE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4FC405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42E4EE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2993054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2BE8F192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1C4953A2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4BC8AED">
                  <w:pPr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3FE4D0A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25A5A4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D67BFA7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C73D83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B6F09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10107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364F9F3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思想道德与法治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E501B4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86F24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A804E5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8AF86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161B83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BC434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EFFEDC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DECAFB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770BE0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5A3CC4D5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4B07EEC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0CB9F3AA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A3DD6F1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8AC9C38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890A502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EB21DE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269FA87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10108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150146D7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新中国史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03AC73E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678420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0C5FC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14A15DD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8DA65E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0D3AAD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376A15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133577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2B330D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7939FE2D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EA00CD8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AAFB148">
                  <w:pPr>
                    <w:jc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2575A2CF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BF7C40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9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75F1DDC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B1B410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074342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Ansi="宋体"/>
                      <w:b w:val="0"/>
                      <w:bCs w:val="0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10109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2F2D6A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b w:val="0"/>
                      <w:bCs w:val="0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计算机应用基础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22BAE43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3246F7C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9017C9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EF2E04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10EF6C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272908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D50D30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36E13BB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48EB9AD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0E14593B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44DFE51F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7D173A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CD9D041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095E4304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0C547AA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31AB9F7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6585A9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10114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0686899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Style w:val="9"/>
                      <w:color w:val="auto"/>
                      <w:lang w:val="en-US" w:eastAsia="zh-CN" w:bidi="ar"/>
                    </w:rPr>
                    <w:t>高等数学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34ABB70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2F138CD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BB264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5D97A2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AC6A0F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3C448E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BAFB12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4AE22C3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FE93E3E">
                  <w:pPr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1AA57CA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AA02518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27760733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56E9EE3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2AC6B38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DFF2841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98" w:type="dxa"/>
                  <w:gridSpan w:val="3"/>
                  <w:tcBorders>
                    <w:tl2br w:val="nil"/>
                    <w:tr2bl w:val="nil"/>
                  </w:tcBorders>
                  <w:vAlign w:val="center"/>
                </w:tcPr>
                <w:p w14:paraId="055B70F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520A189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295F27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A4702B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A29CB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A677B3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81B89A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78C81E8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C083384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6D98754D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4F541804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5779943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8399428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BEF9264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334E754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0AAEFE2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专</w:t>
                  </w:r>
                </w:p>
                <w:p w14:paraId="3A824B97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业</w:t>
                  </w:r>
                </w:p>
                <w:p w14:paraId="49A863DC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课</w:t>
                  </w: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EE6A9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7A1A2C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10801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4DFE9BE9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管理学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6AA79C3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DC5B93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9C9380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1D04DCD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110843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EE96DD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BFE4ED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ADA719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0824CA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5C32C2B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7D4F1D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59B5B7E5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31C04427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4DB089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89AC0AB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45B70E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97621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10909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464F79E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统计学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0CDD16B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654DB33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98A9B2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059D843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54BBFDF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26E60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4A5287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3AB6A1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794CC4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08BEEA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196D451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CCE6A73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7039AD2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245C64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2691FBE1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57A2484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4AC3A8E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10901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4D1024F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基础会计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2CD0F30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003CBFD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D528BB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0A7568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EC7810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E4ADC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1A79F6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2BF785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B170D2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2E63830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03D108F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5814836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ACBED5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39091E9F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5333A2C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3C12FC2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2D5D0AD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10802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4FBF2CB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经济法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6AD1AE4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DB5EFB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0C6B0D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4B4423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337A22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A5D8A0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32097E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9943E1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44E36B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CFDE2F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2E3396C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ECF3800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4CAFE170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2DF0B5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7B0185B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1DA822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65E2739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10902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3C36B0D9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税法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6B0F189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4468228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4CD005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145FE0E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EEAE5E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7B20F2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16DDE9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1C362AD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65101E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4DBB89A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60B551A0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4EB8B7C4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4F6CFE6D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BE1AD8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050DAB8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7B63C59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DE8973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10903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49AFDFB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中级财务会计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E9D38B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86B74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C2B7D4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441D6B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D183D7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535D0A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73FB0D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B249DD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00852C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773C14C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1FB80CA4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25801E76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0F97A82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95395F0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BF41BC4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2630F6B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6E0F2EC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10904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EB1B13B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成本会计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0D8FED8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607EA8E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6C72D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51A1DBC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590F38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9BA0C6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FF74DA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274CD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2EE0720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0E5D360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5A4CEE0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9BA0FEB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3E64729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00047D37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75DA90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3547848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F84ED8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10905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5987E2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财务分析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7C22CBB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67B5751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4358A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59E7E5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1B600F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97369D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74E459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6931D4C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7D6F20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43D30DF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3DDE1BF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5496E169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13214434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065860A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6FADE438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4C56135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A22C30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10906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029C6C11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财务管理学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5EE7E4B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66C8428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C9332A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BF24A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F46572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0DB681B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58060F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165553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C1B8CF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36925E6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4815DF3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396AF6D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2D6B18D1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E57EEC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7A83E9B5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E1EBF4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3DF9D5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10907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5D3B87F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管理会计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0DB2EC6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FF274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B4F2FC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75C4D2E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DBC8AB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B30713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059665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0C68C6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0BB096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D1F61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19DA449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45F4E6B2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5229566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AB1A57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1A07F61E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6D01D2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28EC06B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10908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1B1287BA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审计学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664E06D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3EAF932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5551BB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5BD546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32F151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BDC1BD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AC8E7C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0A9E33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1D1A31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7E25CE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61C36DA5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7A1875CB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749C15D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05DBFD2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6BB0AF7E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98" w:type="dxa"/>
                  <w:gridSpan w:val="3"/>
                  <w:tcBorders>
                    <w:tl2br w:val="nil"/>
                    <w:tr2bl w:val="nil"/>
                  </w:tcBorders>
                  <w:vAlign w:val="center"/>
                </w:tcPr>
                <w:p w14:paraId="3014EA9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1BF2F88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3BAC0B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BBE806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167E3CC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4AA710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D72362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314C55C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32F871B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BD7F4A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AA443C4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0A161E8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BBE3F5A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536C4319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51612CD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37954664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</w:rPr>
                    <w:t>职业能力拓展</w:t>
                  </w:r>
                </w:p>
                <w:p w14:paraId="53C1298A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</w:rPr>
                    <w:t>课</w:t>
                  </w: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0BDF9BF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5CB5502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4B096A4C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EXCEL在财务管理中的应用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2B9B990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77C84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02E03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14FE2A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41C442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A56BE0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F87FF6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FA8C72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54C9E20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79B49C3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1A964863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3756DC7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D5A2B5C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4A971E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384997F">
                  <w:pPr>
                    <w:spacing w:line="280" w:lineRule="exact"/>
                    <w:jc w:val="center"/>
                    <w:outlineLvl w:val="9"/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7C5A783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3AC0F5C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4DD70245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hint="eastAsia" w:ascii="宋体"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纳税筹划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4096A5D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1F675BB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E78EF6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594757B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03585B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E31729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28908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3EC147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C0D911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4E1DFE0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2FD4C5D6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DB3DBE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70C8A752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2CD6ED9B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135EA1F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1506AF6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686D434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11C121D0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会计信息系统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71F174E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5BDA50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7132C50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37E054D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D3EF9F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C1599F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6F0A98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BDA9E2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4F220F3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BE4233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2D805AB5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ECC9AC8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0B02989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D53EF13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C3DA091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5DB3363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642937E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0ABE8388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hint="eastAsia"/>
                      <w:color w:val="auto"/>
                      <w:sz w:val="18"/>
                      <w:szCs w:val="20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大数据财务决策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3BEDFA3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3CBE3D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6C030C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2D5AAD5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8EE5E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088DB5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2DDA3B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3B78CB5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4CFF263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7152012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380EF9C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45762A13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65D2837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53E8155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004D673E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7F63C91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7C764C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76BB4AF6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hint="eastAsia"/>
                      <w:color w:val="auto"/>
                      <w:sz w:val="18"/>
                      <w:szCs w:val="20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高级财务管理学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7ADA33A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7B0D59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3AEA77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E54AD0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CF4060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A73B52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51E33F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4B9B014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5F3D035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2F2B391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6F31412B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561F3566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134A743F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82D910A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D805D1D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3B2F29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hAnsi="宋体" w:eastAsia="宋体"/>
                      <w:color w:val="auto"/>
                      <w:sz w:val="18"/>
                      <w:szCs w:val="18"/>
                      <w:highlight w:val="none"/>
                      <w:lang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433F9B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2A7C1EC5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会计职业道德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1AB0757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83A009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DFCE83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72E5EDC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449109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8B70F3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2223E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13C341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671329C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0E1BD1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3DFF60B8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209F947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4E5A647F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35F40C1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12FDD113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22EA64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hAnsi="宋体" w:eastAsia="宋体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6885104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18C19CD1"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公司战略与风险管理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5AEEE0F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495A5C9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ECFAF3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B7BB1C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5E9F5A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26AF1E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D10080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38F0B5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2A21DA0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580CFA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7793717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290DA22D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159E7339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3A05C33E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023908C">
                  <w:pPr>
                    <w:spacing w:line="280" w:lineRule="exact"/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98" w:type="dxa"/>
                  <w:gridSpan w:val="3"/>
                  <w:tcBorders>
                    <w:tl2br w:val="nil"/>
                    <w:tr2bl w:val="nil"/>
                  </w:tcBorders>
                  <w:vAlign w:val="center"/>
                </w:tcPr>
                <w:p w14:paraId="6AFB27A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ascii="宋体" w:hAnsi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36DDC1C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8499C7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527B4F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05E2099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5ACF5B8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7BDA5B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66F3663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14CEF8D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C8A251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2C951BE8">
                  <w:pPr>
                    <w:jc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08F23BF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asciiTheme="majorEastAsia" w:hAnsiTheme="majorEastAsia" w:eastAsiaTheme="majorEastAsia" w:cstheme="majorEastAsia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42D41C46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7443FECC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07916B0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12C90D8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  <w:t>实践教学环节</w:t>
                  </w: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6D4A05B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15F6376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10111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715CEEB4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入学教育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093F672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3CDC8A7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09FC3A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5767BE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3B79399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16E75F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607F8C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74A00C3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6FB90F6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B7E7D9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583D588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09BA755F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59FEB4B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69D01A6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3A1B27B2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4870B3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7F11DFF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20101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76823797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毕业教育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3CEE698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DCCDDB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63D38D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781DB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B78E11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9B725C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7F9CD5B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547255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1DF978B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9E1A72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78314D35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E0680B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F047D7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7A9FD682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66A609E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58E08A8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4267EDA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20102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32065B9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毕业实习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23DD22E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21530C8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A1AE0C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45B44E3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0CD6EA0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03B7C7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0B35BD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03990E7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4B7B16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174F6F2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3750BE3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2DA27CE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2A2A549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149D3D6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94FCC7D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128B58E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792" w:type="dxa"/>
                  <w:tcBorders>
                    <w:tl2br w:val="nil"/>
                    <w:tr2bl w:val="nil"/>
                  </w:tcBorders>
                  <w:vAlign w:val="center"/>
                </w:tcPr>
                <w:p w14:paraId="0989CFFB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snapToGrid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20103</w:t>
                  </w:r>
                </w:p>
              </w:tc>
              <w:tc>
                <w:tcPr>
                  <w:tcW w:w="2454" w:type="dxa"/>
                  <w:tcBorders>
                    <w:tl2br w:val="nil"/>
                    <w:tr2bl w:val="nil"/>
                  </w:tcBorders>
                  <w:vAlign w:val="center"/>
                </w:tcPr>
                <w:p w14:paraId="2E148B50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outlineLvl w:val="9"/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毕业论文（设计）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3767B2D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042325C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EBE367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01E9BBA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128B80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9D3751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1E3AB3F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693132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3EF5F9D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3D66AD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5E485BE3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0D1B5291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68AC4ECC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eastAsia" w:ascii="宋体" w:hAnsi="宋体" w:eastAsia="宋体" w:cs="宋体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49CCB046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0" w:type="dxa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53EE5A38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52" w:type="dxa"/>
                  <w:tcBorders>
                    <w:tl2br w:val="nil"/>
                    <w:tr2bl w:val="nil"/>
                  </w:tcBorders>
                  <w:vAlign w:val="center"/>
                </w:tcPr>
                <w:p w14:paraId="356AD249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hint="default"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3246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 w14:paraId="6FAA9EBA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auto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小计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1E0C8F0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5626500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787F8D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68FA899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6899207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4737934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4616BA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1653EF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71E3EE4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351BBB9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 w:val="0"/>
                      <w:bCs w:val="0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02" w:type="dxa"/>
                  <w:tcBorders>
                    <w:tl2br w:val="nil"/>
                    <w:tr2bl w:val="nil"/>
                  </w:tcBorders>
                  <w:vAlign w:val="center"/>
                </w:tcPr>
                <w:p w14:paraId="4E20A0B6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80" w:type="dxa"/>
                  <w:tcBorders>
                    <w:tl2br w:val="nil"/>
                    <w:tr2bl w:val="nil"/>
                  </w:tcBorders>
                  <w:vAlign w:val="center"/>
                </w:tcPr>
                <w:p w14:paraId="6CC7386E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95" w:type="dxa"/>
                  <w:tcBorders>
                    <w:tl2br w:val="nil"/>
                    <w:tr2bl w:val="nil"/>
                  </w:tcBorders>
                  <w:vAlign w:val="center"/>
                </w:tcPr>
                <w:p w14:paraId="03A40ED7">
                  <w:pPr>
                    <w:adjustRightInd w:val="0"/>
                    <w:snapToGrid w:val="0"/>
                    <w:spacing w:line="240" w:lineRule="exact"/>
                    <w:jc w:val="center"/>
                    <w:outlineLvl w:val="9"/>
                    <w:rPr>
                      <w:rFonts w:eastAsia="方正书宋_GBK"/>
                      <w:snapToGrid w:val="0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48360029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098" w:type="dxa"/>
                  <w:gridSpan w:val="4"/>
                  <w:tcBorders>
                    <w:tl2br w:val="nil"/>
                    <w:tr2bl w:val="nil"/>
                  </w:tcBorders>
                  <w:vAlign w:val="center"/>
                </w:tcPr>
                <w:p w14:paraId="6AFA5947">
                  <w:pPr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hAnsi="宋体"/>
                      <w:color w:val="auto"/>
                      <w:sz w:val="18"/>
                      <w:szCs w:val="18"/>
                      <w:highlight w:val="none"/>
                    </w:rPr>
                    <w:t xml:space="preserve">  </w:t>
                  </w: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合  计</w:t>
                  </w:r>
                </w:p>
              </w:tc>
              <w:tc>
                <w:tcPr>
                  <w:tcW w:w="374" w:type="dxa"/>
                  <w:tcBorders>
                    <w:tl2br w:val="nil"/>
                    <w:tr2bl w:val="nil"/>
                  </w:tcBorders>
                  <w:vAlign w:val="center"/>
                </w:tcPr>
                <w:p w14:paraId="1F479D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512" w:type="dxa"/>
                  <w:tcBorders>
                    <w:tl2br w:val="nil"/>
                    <w:tr2bl w:val="nil"/>
                  </w:tcBorders>
                  <w:vAlign w:val="center"/>
                </w:tcPr>
                <w:p w14:paraId="73F0EEE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47989A8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56C606A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56AFFD3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default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51F3E04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36027F4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647C5D5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01FBA1B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2E43F29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477" w:type="dxa"/>
                  <w:gridSpan w:val="3"/>
                  <w:vMerge w:val="restart"/>
                  <w:tcBorders>
                    <w:tl2br w:val="nil"/>
                    <w:tr2bl w:val="nil"/>
                  </w:tcBorders>
                  <w:vAlign w:val="center"/>
                </w:tcPr>
                <w:p w14:paraId="05D5AEA2">
                  <w:pPr>
                    <w:snapToGrid w:val="0"/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  <w:p w14:paraId="40EAFE48">
                  <w:pPr>
                    <w:snapToGrid w:val="0"/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  <w:p w14:paraId="16F49F64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  <w:tr w14:paraId="4BA82705">
              <w:tblPrEx>
                <w:tblBorders>
                  <w:top w:val="single" w:color="auto" w:sz="12" w:space="0"/>
                  <w:left w:val="single" w:color="auto" w:sz="12" w:space="0"/>
                  <w:bottom w:val="single" w:color="auto" w:sz="12" w:space="0"/>
                  <w:right w:val="single" w:color="auto" w:sz="12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6" w:hRule="exact"/>
              </w:trPr>
              <w:tc>
                <w:tcPr>
                  <w:tcW w:w="4984" w:type="dxa"/>
                  <w:gridSpan w:val="6"/>
                  <w:tcBorders>
                    <w:tl2br w:val="nil"/>
                    <w:tr2bl w:val="nil"/>
                  </w:tcBorders>
                  <w:vAlign w:val="center"/>
                </w:tcPr>
                <w:p w14:paraId="689A4837">
                  <w:pPr>
                    <w:jc w:val="center"/>
                    <w:outlineLvl w:val="9"/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Ansi="宋体"/>
                      <w:color w:val="auto"/>
                      <w:sz w:val="18"/>
                      <w:szCs w:val="18"/>
                      <w:highlight w:val="none"/>
                    </w:rPr>
                    <w:t>百分比（%）</w:t>
                  </w: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12A6A9A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b/>
                      <w:bCs/>
                      <w:color w:val="auto"/>
                      <w:sz w:val="11"/>
                      <w:szCs w:val="11"/>
                      <w:highlight w:val="none"/>
                    </w:rPr>
                  </w:pPr>
                </w:p>
              </w:tc>
              <w:tc>
                <w:tcPr>
                  <w:tcW w:w="390" w:type="dxa"/>
                  <w:tcBorders>
                    <w:tl2br w:val="nil"/>
                    <w:tr2bl w:val="nil"/>
                  </w:tcBorders>
                  <w:vAlign w:val="center"/>
                </w:tcPr>
                <w:p w14:paraId="08EAC3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b/>
                      <w:bCs/>
                      <w:color w:val="auto"/>
                      <w:sz w:val="11"/>
                      <w:szCs w:val="11"/>
                      <w:highlight w:val="none"/>
                    </w:rPr>
                  </w:pPr>
                </w:p>
              </w:tc>
              <w:tc>
                <w:tcPr>
                  <w:tcW w:w="420" w:type="dxa"/>
                  <w:tcBorders>
                    <w:tl2br w:val="nil"/>
                    <w:tr2bl w:val="nil"/>
                  </w:tcBorders>
                  <w:vAlign w:val="center"/>
                </w:tcPr>
                <w:p w14:paraId="2788824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outlineLvl w:val="9"/>
                    <w:rPr>
                      <w:b/>
                      <w:bCs/>
                      <w:color w:val="auto"/>
                      <w:sz w:val="11"/>
                      <w:szCs w:val="11"/>
                      <w:highlight w:val="none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244AA737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6"/>
                      <w:szCs w:val="16"/>
                      <w:highlight w:val="none"/>
                    </w:rPr>
                  </w:pPr>
                </w:p>
              </w:tc>
              <w:tc>
                <w:tcPr>
                  <w:tcW w:w="375" w:type="dxa"/>
                  <w:tcBorders>
                    <w:tl2br w:val="nil"/>
                    <w:tr2bl w:val="nil"/>
                  </w:tcBorders>
                  <w:vAlign w:val="center"/>
                </w:tcPr>
                <w:p w14:paraId="6098A39A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405" w:type="dxa"/>
                  <w:tcBorders>
                    <w:tl2br w:val="nil"/>
                    <w:tr2bl w:val="nil"/>
                  </w:tcBorders>
                  <w:vAlign w:val="center"/>
                </w:tcPr>
                <w:p w14:paraId="20F609B7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60" w:type="dxa"/>
                  <w:tcBorders>
                    <w:tl2br w:val="nil"/>
                    <w:tr2bl w:val="nil"/>
                  </w:tcBorders>
                  <w:vAlign w:val="center"/>
                </w:tcPr>
                <w:p w14:paraId="2B339F3E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323" w:type="dxa"/>
                  <w:tcBorders>
                    <w:tl2br w:val="nil"/>
                    <w:tr2bl w:val="nil"/>
                  </w:tcBorders>
                  <w:vAlign w:val="center"/>
                </w:tcPr>
                <w:p w14:paraId="65BBF005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  <w:tc>
                <w:tcPr>
                  <w:tcW w:w="1477" w:type="dxa"/>
                  <w:gridSpan w:val="3"/>
                  <w:vMerge w:val="continue"/>
                  <w:tcBorders>
                    <w:tl2br w:val="nil"/>
                    <w:tr2bl w:val="nil"/>
                  </w:tcBorders>
                  <w:vAlign w:val="center"/>
                </w:tcPr>
                <w:p w14:paraId="411C0B2B">
                  <w:pPr>
                    <w:jc w:val="center"/>
                    <w:outlineLvl w:val="9"/>
                    <w:rPr>
                      <w:rFonts w:hAnsi="宋体"/>
                      <w:b/>
                      <w:bCs/>
                      <w:color w:val="auto"/>
                      <w:sz w:val="18"/>
                      <w:szCs w:val="18"/>
                      <w:highlight w:val="none"/>
                    </w:rPr>
                  </w:pPr>
                </w:p>
              </w:tc>
            </w:tr>
          </w:tbl>
          <w:p w14:paraId="6CA06336">
            <w:pPr>
              <w:ind w:firstLine="420" w:firstLineChars="2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5FF53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E7E6E6" w:themeFill="background2"/>
            <w:vAlign w:val="top"/>
          </w:tcPr>
          <w:p w14:paraId="1C480B03">
            <w:pPr>
              <w:jc w:val="left"/>
              <w:rPr>
                <w:rFonts w:hint="eastAsia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二、授课教师相关材料</w:t>
            </w:r>
          </w:p>
        </w:tc>
      </w:tr>
      <w:tr w14:paraId="45945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679A8B0F">
            <w:pPr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（按理论教师2名、实践教师2名分别整理）</w:t>
            </w:r>
          </w:p>
          <w:tbl>
            <w:tblPr>
              <w:tblStyle w:val="6"/>
              <w:tblW w:w="8539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</w:tblPr>
            <w:tblGrid>
              <w:gridCol w:w="1120"/>
              <w:gridCol w:w="1031"/>
              <w:gridCol w:w="919"/>
              <w:gridCol w:w="1331"/>
              <w:gridCol w:w="1945"/>
              <w:gridCol w:w="2193"/>
            </w:tblGrid>
            <w:tr w14:paraId="3F14A81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13" w:type="dxa"/>
                  <w:left w:w="113" w:type="dxa"/>
                  <w:bottom w:w="113" w:type="dxa"/>
                  <w:right w:w="113" w:type="dxa"/>
                </w:tblCellMar>
              </w:tblPrEx>
              <w:trPr>
                <w:trHeight w:val="1043" w:hRule="atLeast"/>
                <w:jc w:val="center"/>
              </w:trPr>
              <w:tc>
                <w:tcPr>
                  <w:tcW w:w="1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B003F29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  <w:p w14:paraId="0F1C89F0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姓名</w:t>
                  </w:r>
                </w:p>
              </w:tc>
              <w:tc>
                <w:tcPr>
                  <w:tcW w:w="10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5E8F4FD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  <w:p w14:paraId="00E829F2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单位</w:t>
                  </w:r>
                </w:p>
                <w:p w14:paraId="4F8CA63F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（部门）</w:t>
                  </w:r>
                </w:p>
              </w:tc>
              <w:tc>
                <w:tcPr>
                  <w:tcW w:w="9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94030DB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  <w:p w14:paraId="66E4FFA0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专业</w:t>
                  </w:r>
                </w:p>
              </w:tc>
              <w:tc>
                <w:tcPr>
                  <w:tcW w:w="13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C49A82D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  <w:p w14:paraId="61E67D10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技术职称</w:t>
                  </w:r>
                </w:p>
              </w:tc>
              <w:tc>
                <w:tcPr>
                  <w:tcW w:w="194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7009D21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类型：专职教师</w:t>
                  </w:r>
                  <w:r>
                    <w:rPr>
                      <w:rFonts w:ascii="Times New Roman" w:hAnsi="Times New Roman" w:eastAsia="宋体"/>
                      <w:szCs w:val="21"/>
                    </w:rPr>
                    <w:t>/</w:t>
                  </w:r>
                  <w:r>
                    <w:rPr>
                      <w:rFonts w:hint="eastAsia" w:ascii="Times New Roman" w:hAnsi="Times New Roman" w:eastAsia="宋体"/>
                      <w:szCs w:val="21"/>
                    </w:rPr>
                    <w:t>兼职教师</w:t>
                  </w:r>
                  <w:r>
                    <w:rPr>
                      <w:rFonts w:ascii="Times New Roman" w:hAnsi="Times New Roman" w:eastAsia="宋体"/>
                      <w:szCs w:val="21"/>
                    </w:rPr>
                    <w:t>/</w:t>
                  </w:r>
                  <w:r>
                    <w:rPr>
                      <w:rFonts w:hint="eastAsia" w:ascii="Times New Roman" w:hAnsi="Times New Roman" w:eastAsia="宋体"/>
                      <w:szCs w:val="21"/>
                    </w:rPr>
                    <w:t>行业专家</w:t>
                  </w: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CA8D682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  <w:p w14:paraId="5F9692B1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  <w:r>
                    <w:rPr>
                      <w:rFonts w:hint="eastAsia" w:ascii="Times New Roman" w:hAnsi="Times New Roman" w:eastAsia="宋体"/>
                      <w:szCs w:val="21"/>
                    </w:rPr>
                    <w:t>联系电话</w:t>
                  </w:r>
                </w:p>
              </w:tc>
            </w:tr>
            <w:tr w14:paraId="223E3C8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13" w:type="dxa"/>
                  <w:left w:w="113" w:type="dxa"/>
                  <w:bottom w:w="113" w:type="dxa"/>
                  <w:right w:w="113" w:type="dxa"/>
                </w:tblCellMar>
              </w:tblPrEx>
              <w:trPr>
                <w:trHeight w:val="513" w:hRule="atLeast"/>
                <w:jc w:val="center"/>
              </w:trPr>
              <w:tc>
                <w:tcPr>
                  <w:tcW w:w="1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1A701C8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0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4E1FC96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9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091F973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3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12E785A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94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345AE6F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A037F88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</w:tr>
            <w:tr w14:paraId="2B8054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13" w:type="dxa"/>
                  <w:left w:w="113" w:type="dxa"/>
                  <w:bottom w:w="113" w:type="dxa"/>
                  <w:right w:w="113" w:type="dxa"/>
                </w:tblCellMar>
              </w:tblPrEx>
              <w:trPr>
                <w:trHeight w:val="480" w:hRule="atLeast"/>
                <w:jc w:val="center"/>
              </w:trPr>
              <w:tc>
                <w:tcPr>
                  <w:tcW w:w="1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71EBB4D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0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B263E4D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9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32125FA2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3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53E62FB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94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A1B9857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B647857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</w:tr>
            <w:tr w14:paraId="348AF7C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13" w:type="dxa"/>
                  <w:left w:w="113" w:type="dxa"/>
                  <w:bottom w:w="113" w:type="dxa"/>
                  <w:right w:w="113" w:type="dxa"/>
                </w:tblCellMar>
              </w:tblPrEx>
              <w:trPr>
                <w:trHeight w:val="197" w:hRule="atLeast"/>
                <w:jc w:val="center"/>
              </w:trPr>
              <w:tc>
                <w:tcPr>
                  <w:tcW w:w="1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2E7C925E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0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75B46326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9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3EDB04B9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3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6D48AA80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94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2CDE75A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6DED1AC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</w:tr>
            <w:tr w14:paraId="54DAAA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113" w:type="dxa"/>
                  <w:left w:w="113" w:type="dxa"/>
                  <w:bottom w:w="113" w:type="dxa"/>
                  <w:right w:w="113" w:type="dxa"/>
                </w:tblCellMar>
              </w:tblPrEx>
              <w:trPr>
                <w:trHeight w:val="404" w:hRule="atLeast"/>
                <w:jc w:val="center"/>
              </w:trPr>
              <w:tc>
                <w:tcPr>
                  <w:tcW w:w="11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1D8FE1C9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0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6AF037E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91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769C0E00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3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46433289">
                  <w:pPr>
                    <w:jc w:val="center"/>
                    <w:rPr>
                      <w:rFonts w:ascii="Times New Roman" w:hAnsi="Times New Roman" w:eastAsia="宋体"/>
                      <w:szCs w:val="21"/>
                    </w:rPr>
                  </w:pPr>
                </w:p>
              </w:tc>
              <w:tc>
                <w:tcPr>
                  <w:tcW w:w="194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043417A7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  <w:tc>
                <w:tcPr>
                  <w:tcW w:w="21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 w14:paraId="5DC84AFF">
                  <w:pPr>
                    <w:jc w:val="center"/>
                    <w:rPr>
                      <w:rFonts w:ascii="Times New Roman" w:hAnsi="Times New Roman" w:eastAsia="宋体"/>
                      <w:szCs w:val="21"/>
                      <w:lang w:val="zh-CN"/>
                    </w:rPr>
                  </w:pPr>
                </w:p>
              </w:tc>
            </w:tr>
          </w:tbl>
          <w:p w14:paraId="5CC29B4B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并提供表格上授课教师以下相关材料需整理成附件统一发送：</w:t>
            </w:r>
          </w:p>
          <w:p w14:paraId="5171421E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①身份证复印件、学历学位证明复印件；</w:t>
            </w:r>
          </w:p>
          <w:p w14:paraId="635C7D30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②技能等级证或国家职业资格证复印件（需与申报工种相关）；</w:t>
            </w:r>
          </w:p>
          <w:p w14:paraId="0D9395BD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③教师资格证复印件；</w:t>
            </w:r>
          </w:p>
          <w:p w14:paraId="1182C2BA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④学校编制证明或劳动合同复印件；</w:t>
            </w:r>
          </w:p>
          <w:p w14:paraId="4DF41FAB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ind w:firstLine="560" w:firstLineChars="20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⑤本校缴纳社保的证明材料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4C8D2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F2F2F2"/>
            <w:vAlign w:val="top"/>
          </w:tcPr>
          <w:p w14:paraId="248D650C">
            <w:pPr>
              <w:jc w:val="left"/>
              <w:rPr>
                <w:rFonts w:hint="eastAsia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三、专业教学使用的教材</w:t>
            </w:r>
          </w:p>
        </w:tc>
      </w:tr>
      <w:tr w14:paraId="762D6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47D0CAC7">
            <w:pPr>
              <w:ind w:firstLine="560" w:firstLineChars="200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（需为正规出版教材或经学校审定的自编教材，并在教材中明确标注与新增职业工种相关的章节及核心内容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33B443B4">
            <w:pPr>
              <w:pStyle w:val="3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D545998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F0B16A6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345F0F1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991BD88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072AC83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3AFD973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07441A1">
            <w:pPr>
              <w:pStyle w:val="3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BDF5867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786F495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328FF11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8F4A999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63C62A0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7F3A7E2B">
            <w:pPr>
              <w:rPr>
                <w:rFonts w:hint="eastAsia"/>
                <w:lang w:val="en-US" w:eastAsia="zh-CN"/>
              </w:rPr>
            </w:pPr>
          </w:p>
        </w:tc>
      </w:tr>
      <w:tr w14:paraId="1B1D7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F2F2F2"/>
            <w:vAlign w:val="top"/>
          </w:tcPr>
          <w:p w14:paraId="21F3DE62">
            <w:pPr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四、上课教室实景图片</w:t>
            </w:r>
          </w:p>
        </w:tc>
      </w:tr>
      <w:tr w14:paraId="7B389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48A4A9AD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（需清晰展示教室布局、教学设施及容纳人数，每张图片附简要说明，注明教室编号、用途）</w:t>
            </w:r>
          </w:p>
          <w:p w14:paraId="7219B493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8"/>
                <w:szCs w:val="32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范例：</w:t>
            </w:r>
          </w:p>
          <w:p w14:paraId="5425CAFB">
            <w:pPr>
              <w:ind w:firstLine="420" w:firstLineChars="200"/>
            </w:pPr>
            <w:r>
              <w:drawing>
                <wp:inline distT="0" distB="0" distL="0" distR="0">
                  <wp:extent cx="4942205" cy="3953510"/>
                  <wp:effectExtent l="0" t="0" r="10795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395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16DF2">
            <w:pPr>
              <w:ind w:firstLine="420" w:firstLineChars="200"/>
            </w:pPr>
          </w:p>
          <w:p w14:paraId="09F51C6B">
            <w:pPr>
              <w:ind w:firstLine="420" w:firstLineChars="200"/>
            </w:pPr>
          </w:p>
          <w:p w14:paraId="66ED8C2D">
            <w:pPr>
              <w:ind w:firstLine="420" w:firstLineChars="200"/>
            </w:pPr>
          </w:p>
          <w:p w14:paraId="528017F2">
            <w:pPr>
              <w:ind w:firstLine="420" w:firstLineChars="200"/>
            </w:pPr>
          </w:p>
          <w:p w14:paraId="2838440E">
            <w:pPr>
              <w:ind w:firstLine="420" w:firstLineChars="200"/>
            </w:pPr>
          </w:p>
          <w:p w14:paraId="6473FC85">
            <w:pPr>
              <w:ind w:firstLine="420" w:firstLineChars="200"/>
            </w:pPr>
          </w:p>
          <w:p w14:paraId="30D74E14">
            <w:pPr>
              <w:ind w:firstLine="420" w:firstLineChars="200"/>
            </w:pPr>
          </w:p>
          <w:p w14:paraId="75988D18">
            <w:pPr>
              <w:ind w:firstLine="420" w:firstLineChars="200"/>
            </w:pPr>
          </w:p>
          <w:p w14:paraId="1D5F6032">
            <w:pPr>
              <w:ind w:firstLine="420" w:firstLineChars="200"/>
            </w:pPr>
          </w:p>
          <w:p w14:paraId="7F3C7252">
            <w:pPr>
              <w:ind w:firstLine="420" w:firstLineChars="200"/>
            </w:pPr>
          </w:p>
          <w:p w14:paraId="03FB5577">
            <w:pPr>
              <w:ind w:firstLine="420" w:firstLineChars="200"/>
            </w:pPr>
          </w:p>
          <w:p w14:paraId="68303B97">
            <w:pPr>
              <w:ind w:firstLine="420" w:firstLineChars="200"/>
            </w:pPr>
          </w:p>
          <w:p w14:paraId="371CFA72">
            <w:pPr>
              <w:ind w:firstLine="420" w:firstLineChars="200"/>
            </w:pPr>
          </w:p>
          <w:p w14:paraId="52058F36">
            <w:pPr>
              <w:ind w:firstLine="420" w:firstLineChars="200"/>
            </w:pPr>
          </w:p>
          <w:p w14:paraId="51D883C7"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</w:tc>
      </w:tr>
      <w:tr w14:paraId="33BA9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F2F2F2"/>
            <w:vAlign w:val="top"/>
          </w:tcPr>
          <w:p w14:paraId="5F4B5BC0">
            <w:pPr>
              <w:rPr>
                <w:rFonts w:hint="eastAsia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五、教学设备相关材料</w:t>
            </w:r>
          </w:p>
        </w:tc>
      </w:tr>
      <w:tr w14:paraId="638E2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6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4199CD62">
            <w:pP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（如软硬件设备或在线教学资源等，可适当附照片等佐证材料）</w:t>
            </w:r>
          </w:p>
          <w:p w14:paraId="690FAA1A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8"/>
                <w:szCs w:val="32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范例：</w:t>
            </w:r>
          </w:p>
          <w:tbl>
            <w:tblPr>
              <w:tblStyle w:val="6"/>
              <w:tblW w:w="9355" w:type="dxa"/>
              <w:tblInd w:w="2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08"/>
              <w:gridCol w:w="5245"/>
              <w:gridCol w:w="992"/>
              <w:gridCol w:w="1701"/>
              <w:gridCol w:w="709"/>
            </w:tblGrid>
            <w:tr w14:paraId="32B23AF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  <w:tblHeader/>
              </w:trPr>
              <w:tc>
                <w:tcPr>
                  <w:tcW w:w="708" w:type="dxa"/>
                  <w:vAlign w:val="center"/>
                </w:tcPr>
                <w:p w14:paraId="1109F7D1">
                  <w:pPr>
                    <w:jc w:val="center"/>
                    <w:rPr>
                      <w:rFonts w:ascii="宋体" w:hAnsi="宋体" w:eastAsia="宋体"/>
                      <w:b/>
                      <w:szCs w:val="18"/>
                    </w:rPr>
                  </w:pPr>
                  <w:r>
                    <w:rPr>
                      <w:rFonts w:ascii="宋体" w:hAnsi="宋体" w:eastAsia="宋体"/>
                      <w:b/>
                      <w:szCs w:val="18"/>
                    </w:rPr>
                    <w:t>序号</w:t>
                  </w:r>
                </w:p>
              </w:tc>
              <w:tc>
                <w:tcPr>
                  <w:tcW w:w="5245" w:type="dxa"/>
                  <w:vAlign w:val="center"/>
                </w:tcPr>
                <w:p w14:paraId="4AC35955">
                  <w:pPr>
                    <w:jc w:val="center"/>
                    <w:rPr>
                      <w:rFonts w:ascii="宋体" w:hAnsi="宋体" w:eastAsia="宋体"/>
                      <w:b/>
                      <w:szCs w:val="18"/>
                    </w:rPr>
                  </w:pPr>
                  <w:r>
                    <w:rPr>
                      <w:rFonts w:ascii="宋体" w:hAnsi="宋体" w:eastAsia="宋体"/>
                      <w:b/>
                      <w:szCs w:val="18"/>
                    </w:rPr>
                    <w:t>教学实验仪器设备（含软件）</w:t>
                  </w:r>
                </w:p>
              </w:tc>
              <w:tc>
                <w:tcPr>
                  <w:tcW w:w="992" w:type="dxa"/>
                  <w:vAlign w:val="center"/>
                </w:tcPr>
                <w:p w14:paraId="044236BD">
                  <w:pPr>
                    <w:jc w:val="center"/>
                    <w:rPr>
                      <w:rFonts w:ascii="宋体" w:hAnsi="宋体" w:eastAsia="宋体"/>
                      <w:b/>
                      <w:szCs w:val="18"/>
                    </w:rPr>
                  </w:pPr>
                  <w:r>
                    <w:rPr>
                      <w:rFonts w:ascii="宋体" w:hAnsi="宋体" w:eastAsia="宋体"/>
                      <w:b/>
                      <w:szCs w:val="18"/>
                    </w:rPr>
                    <w:t>台套数</w:t>
                  </w:r>
                </w:p>
              </w:tc>
              <w:tc>
                <w:tcPr>
                  <w:tcW w:w="1701" w:type="dxa"/>
                  <w:vAlign w:val="center"/>
                </w:tcPr>
                <w:p w14:paraId="3AC15887">
                  <w:pPr>
                    <w:jc w:val="center"/>
                    <w:rPr>
                      <w:rFonts w:ascii="宋体" w:hAnsi="宋体" w:eastAsia="宋体"/>
                      <w:b/>
                      <w:szCs w:val="18"/>
                    </w:rPr>
                  </w:pPr>
                  <w:r>
                    <w:rPr>
                      <w:rFonts w:ascii="宋体" w:hAnsi="宋体" w:eastAsia="宋体"/>
                      <w:b/>
                      <w:szCs w:val="18"/>
                    </w:rPr>
                    <w:t>本专业使用比例</w:t>
                  </w:r>
                </w:p>
              </w:tc>
              <w:tc>
                <w:tcPr>
                  <w:tcW w:w="709" w:type="dxa"/>
                  <w:vAlign w:val="center"/>
                </w:tcPr>
                <w:p w14:paraId="1FC2A629">
                  <w:pPr>
                    <w:jc w:val="center"/>
                    <w:rPr>
                      <w:rFonts w:ascii="宋体" w:hAnsi="宋体" w:eastAsia="宋体"/>
                      <w:b/>
                      <w:szCs w:val="18"/>
                    </w:rPr>
                  </w:pPr>
                  <w:r>
                    <w:rPr>
                      <w:rFonts w:ascii="宋体" w:hAnsi="宋体" w:eastAsia="宋体"/>
                      <w:b/>
                      <w:szCs w:val="18"/>
                    </w:rPr>
                    <w:t>备注</w:t>
                  </w:r>
                </w:p>
              </w:tc>
            </w:tr>
            <w:tr w14:paraId="03C90BD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46236F6E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</w:t>
                  </w:r>
                </w:p>
              </w:tc>
              <w:tc>
                <w:tcPr>
                  <w:tcW w:w="5245" w:type="dxa"/>
                  <w:vAlign w:val="center"/>
                </w:tcPr>
                <w:p w14:paraId="68A58AF8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会计综合实验（实训）系统软件V4.6之基础会计系统</w:t>
                  </w:r>
                </w:p>
              </w:tc>
              <w:tc>
                <w:tcPr>
                  <w:tcW w:w="992" w:type="dxa"/>
                  <w:vAlign w:val="center"/>
                </w:tcPr>
                <w:p w14:paraId="07EC15D2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38314193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3B51C55D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268C5D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0AD931B9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2</w:t>
                  </w:r>
                </w:p>
              </w:tc>
              <w:tc>
                <w:tcPr>
                  <w:tcW w:w="5245" w:type="dxa"/>
                  <w:vAlign w:val="center"/>
                </w:tcPr>
                <w:p w14:paraId="2794FDD2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会计高级实验（实训）系统软件V5.0</w:t>
                  </w:r>
                </w:p>
              </w:tc>
              <w:tc>
                <w:tcPr>
                  <w:tcW w:w="992" w:type="dxa"/>
                  <w:vAlign w:val="center"/>
                </w:tcPr>
                <w:p w14:paraId="2EE5225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42717F46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6B1111F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0E9D592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2A121AD9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3</w:t>
                  </w:r>
                </w:p>
              </w:tc>
              <w:tc>
                <w:tcPr>
                  <w:tcW w:w="5245" w:type="dxa"/>
                  <w:vAlign w:val="center"/>
                </w:tcPr>
                <w:p w14:paraId="5F8C6CAA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会计信息化教考系统U8.10</w:t>
                  </w:r>
                </w:p>
              </w:tc>
              <w:tc>
                <w:tcPr>
                  <w:tcW w:w="992" w:type="dxa"/>
                  <w:vAlign w:val="center"/>
                </w:tcPr>
                <w:p w14:paraId="7D129B0B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39AB3868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7DA4AEF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4D72CC6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5B638362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4</w:t>
                  </w:r>
                </w:p>
              </w:tc>
              <w:tc>
                <w:tcPr>
                  <w:tcW w:w="5245" w:type="dxa"/>
                  <w:vAlign w:val="center"/>
                </w:tcPr>
                <w:p w14:paraId="5A221C08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会计综合实验（实训）系统软件V4.6之财务会计系统</w:t>
                  </w:r>
                </w:p>
              </w:tc>
              <w:tc>
                <w:tcPr>
                  <w:tcW w:w="992" w:type="dxa"/>
                  <w:vAlign w:val="center"/>
                </w:tcPr>
                <w:p w14:paraId="29B7DE5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673A1162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645ABED9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E1FDEC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511321A7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5</w:t>
                  </w:r>
                </w:p>
              </w:tc>
              <w:tc>
                <w:tcPr>
                  <w:tcW w:w="5245" w:type="dxa"/>
                  <w:vAlign w:val="center"/>
                </w:tcPr>
                <w:p w14:paraId="32360249">
                  <w:pPr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财务管理综合实验（实训）系统软件V5.0之财务管理系统</w:t>
                  </w:r>
                </w:p>
              </w:tc>
              <w:tc>
                <w:tcPr>
                  <w:tcW w:w="992" w:type="dxa"/>
                  <w:vAlign w:val="center"/>
                </w:tcPr>
                <w:p w14:paraId="58E09F2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7D02FA41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92%</w:t>
                  </w:r>
                </w:p>
              </w:tc>
              <w:tc>
                <w:tcPr>
                  <w:tcW w:w="709" w:type="dxa"/>
                  <w:vAlign w:val="center"/>
                </w:tcPr>
                <w:p w14:paraId="49653962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69502E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64568CB3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6</w:t>
                  </w:r>
                </w:p>
              </w:tc>
              <w:tc>
                <w:tcPr>
                  <w:tcW w:w="5245" w:type="dxa"/>
                  <w:vAlign w:val="center"/>
                </w:tcPr>
                <w:p w14:paraId="522D5849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V5.0之财务管理系统、金蝶沙盘教具及软件V3.6</w:t>
                  </w:r>
                </w:p>
              </w:tc>
              <w:tc>
                <w:tcPr>
                  <w:tcW w:w="992" w:type="dxa"/>
                  <w:vAlign w:val="center"/>
                </w:tcPr>
                <w:p w14:paraId="3A7D335F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1549E853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6718A80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7A637E5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2E8876C6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7</w:t>
                  </w:r>
                </w:p>
              </w:tc>
              <w:tc>
                <w:tcPr>
                  <w:tcW w:w="5245" w:type="dxa"/>
                  <w:vAlign w:val="center"/>
                </w:tcPr>
                <w:p w14:paraId="1473EE35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金蝶沙盘教具及软件V4.5</w:t>
                  </w:r>
                </w:p>
              </w:tc>
              <w:tc>
                <w:tcPr>
                  <w:tcW w:w="992" w:type="dxa"/>
                  <w:vAlign w:val="center"/>
                </w:tcPr>
                <w:p w14:paraId="26BBF8F0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344C12C7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52%</w:t>
                  </w:r>
                </w:p>
              </w:tc>
              <w:tc>
                <w:tcPr>
                  <w:tcW w:w="709" w:type="dxa"/>
                  <w:vAlign w:val="center"/>
                </w:tcPr>
                <w:p w14:paraId="6034A7F3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CAEF8A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001BEC4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8</w:t>
                  </w:r>
                </w:p>
              </w:tc>
              <w:tc>
                <w:tcPr>
                  <w:tcW w:w="5245" w:type="dxa"/>
                  <w:vAlign w:val="center"/>
                </w:tcPr>
                <w:p w14:paraId="7C826F70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贝腾经营之道软件V4.5</w:t>
                  </w:r>
                </w:p>
              </w:tc>
              <w:tc>
                <w:tcPr>
                  <w:tcW w:w="992" w:type="dxa"/>
                  <w:vAlign w:val="center"/>
                </w:tcPr>
                <w:p w14:paraId="4C81769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74650E9A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53%</w:t>
                  </w:r>
                </w:p>
              </w:tc>
              <w:tc>
                <w:tcPr>
                  <w:tcW w:w="709" w:type="dxa"/>
                  <w:vAlign w:val="center"/>
                </w:tcPr>
                <w:p w14:paraId="77D55E48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6C4BB7C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7BA36C7A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9</w:t>
                  </w:r>
                </w:p>
              </w:tc>
              <w:tc>
                <w:tcPr>
                  <w:tcW w:w="5245" w:type="dxa"/>
                  <w:vAlign w:val="center"/>
                </w:tcPr>
                <w:p w14:paraId="3AFB9B3D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钱龙高校金融教学系统</w:t>
                  </w:r>
                </w:p>
              </w:tc>
              <w:tc>
                <w:tcPr>
                  <w:tcW w:w="992" w:type="dxa"/>
                  <w:vAlign w:val="center"/>
                </w:tcPr>
                <w:p w14:paraId="2AE8FC7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6745294B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55%</w:t>
                  </w:r>
                </w:p>
              </w:tc>
              <w:tc>
                <w:tcPr>
                  <w:tcW w:w="709" w:type="dxa"/>
                  <w:vAlign w:val="center"/>
                </w:tcPr>
                <w:p w14:paraId="2108C644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48F715A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0E828AEA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</w:t>
                  </w:r>
                </w:p>
              </w:tc>
              <w:tc>
                <w:tcPr>
                  <w:tcW w:w="5245" w:type="dxa"/>
                  <w:vAlign w:val="center"/>
                </w:tcPr>
                <w:p w14:paraId="00D6959D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计算机</w:t>
                  </w:r>
                </w:p>
              </w:tc>
              <w:tc>
                <w:tcPr>
                  <w:tcW w:w="992" w:type="dxa"/>
                  <w:vAlign w:val="center"/>
                </w:tcPr>
                <w:p w14:paraId="6E926E5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996台</w:t>
                  </w:r>
                </w:p>
              </w:tc>
              <w:tc>
                <w:tcPr>
                  <w:tcW w:w="1701" w:type="dxa"/>
                  <w:vAlign w:val="center"/>
                </w:tcPr>
                <w:p w14:paraId="771E8467">
                  <w:pPr>
                    <w:spacing w:line="260" w:lineRule="exact"/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45%</w:t>
                  </w:r>
                </w:p>
              </w:tc>
              <w:tc>
                <w:tcPr>
                  <w:tcW w:w="709" w:type="dxa"/>
                  <w:vAlign w:val="center"/>
                </w:tcPr>
                <w:p w14:paraId="5EA3B27C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242EC1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2B34F724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11</w:t>
                  </w:r>
                </w:p>
              </w:tc>
              <w:tc>
                <w:tcPr>
                  <w:tcW w:w="5245" w:type="dxa"/>
                  <w:vAlign w:val="center"/>
                </w:tcPr>
                <w:p w14:paraId="2FC168BC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投影机、幕布</w:t>
                  </w:r>
                </w:p>
              </w:tc>
              <w:tc>
                <w:tcPr>
                  <w:tcW w:w="992" w:type="dxa"/>
                  <w:vAlign w:val="center"/>
                </w:tcPr>
                <w:p w14:paraId="09096796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39156117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1102C939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271D8A2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763613F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12</w:t>
                  </w:r>
                </w:p>
              </w:tc>
              <w:tc>
                <w:tcPr>
                  <w:tcW w:w="5245" w:type="dxa"/>
                  <w:vAlign w:val="center"/>
                </w:tcPr>
                <w:p w14:paraId="4079326E">
                  <w:pPr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激光打印机</w:t>
                  </w:r>
                </w:p>
              </w:tc>
              <w:tc>
                <w:tcPr>
                  <w:tcW w:w="992" w:type="dxa"/>
                  <w:vAlign w:val="center"/>
                </w:tcPr>
                <w:p w14:paraId="49931447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3台</w:t>
                  </w:r>
                </w:p>
              </w:tc>
              <w:tc>
                <w:tcPr>
                  <w:tcW w:w="1701" w:type="dxa"/>
                  <w:vAlign w:val="center"/>
                </w:tcPr>
                <w:p w14:paraId="63573BBC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1360E44D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03B1CBC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5CAC7ADC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13</w:t>
                  </w:r>
                </w:p>
              </w:tc>
              <w:tc>
                <w:tcPr>
                  <w:tcW w:w="5245" w:type="dxa"/>
                  <w:vAlign w:val="center"/>
                </w:tcPr>
                <w:p w14:paraId="64B898B7">
                  <w:pPr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功放+音响</w:t>
                  </w:r>
                </w:p>
              </w:tc>
              <w:tc>
                <w:tcPr>
                  <w:tcW w:w="992" w:type="dxa"/>
                  <w:vAlign w:val="center"/>
                </w:tcPr>
                <w:p w14:paraId="11F768B3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7套</w:t>
                  </w:r>
                </w:p>
              </w:tc>
              <w:tc>
                <w:tcPr>
                  <w:tcW w:w="1701" w:type="dxa"/>
                  <w:vAlign w:val="center"/>
                </w:tcPr>
                <w:p w14:paraId="71F6FD02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2A417F5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26F5AE2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08C3F11A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14</w:t>
                  </w:r>
                </w:p>
              </w:tc>
              <w:tc>
                <w:tcPr>
                  <w:tcW w:w="5245" w:type="dxa"/>
                  <w:vAlign w:val="center"/>
                </w:tcPr>
                <w:p w14:paraId="6373C0A1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服务器</w:t>
                  </w:r>
                </w:p>
              </w:tc>
              <w:tc>
                <w:tcPr>
                  <w:tcW w:w="992" w:type="dxa"/>
                  <w:vAlign w:val="center"/>
                </w:tcPr>
                <w:p w14:paraId="7705D70E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8台</w:t>
                  </w:r>
                </w:p>
              </w:tc>
              <w:tc>
                <w:tcPr>
                  <w:tcW w:w="1701" w:type="dxa"/>
                  <w:vAlign w:val="center"/>
                </w:tcPr>
                <w:p w14:paraId="6DC73BD6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48A7E7AD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04A51D9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558CB3E2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15</w:t>
                  </w:r>
                </w:p>
              </w:tc>
              <w:tc>
                <w:tcPr>
                  <w:tcW w:w="5245" w:type="dxa"/>
                  <w:vAlign w:val="center"/>
                </w:tcPr>
                <w:p w14:paraId="23F95C20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UPS</w:t>
                  </w:r>
                </w:p>
              </w:tc>
              <w:tc>
                <w:tcPr>
                  <w:tcW w:w="992" w:type="dxa"/>
                  <w:vAlign w:val="center"/>
                </w:tcPr>
                <w:p w14:paraId="4CF939F3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10个</w:t>
                  </w:r>
                </w:p>
              </w:tc>
              <w:tc>
                <w:tcPr>
                  <w:tcW w:w="1701" w:type="dxa"/>
                  <w:vAlign w:val="center"/>
                </w:tcPr>
                <w:p w14:paraId="285687D8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1DB0222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64078EF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57C2A8EA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16</w:t>
                  </w:r>
                </w:p>
              </w:tc>
              <w:tc>
                <w:tcPr>
                  <w:tcW w:w="5245" w:type="dxa"/>
                  <w:vAlign w:val="center"/>
                </w:tcPr>
                <w:p w14:paraId="144F7A22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交换机</w:t>
                  </w:r>
                </w:p>
              </w:tc>
              <w:tc>
                <w:tcPr>
                  <w:tcW w:w="992" w:type="dxa"/>
                  <w:vAlign w:val="center"/>
                </w:tcPr>
                <w:p w14:paraId="2CF1DD2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20台</w:t>
                  </w:r>
                </w:p>
              </w:tc>
              <w:tc>
                <w:tcPr>
                  <w:tcW w:w="1701" w:type="dxa"/>
                  <w:vAlign w:val="center"/>
                </w:tcPr>
                <w:p w14:paraId="682F0FAE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7723C547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344A05A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396B7F7C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17</w:t>
                  </w:r>
                </w:p>
              </w:tc>
              <w:tc>
                <w:tcPr>
                  <w:tcW w:w="5245" w:type="dxa"/>
                  <w:vAlign w:val="center"/>
                </w:tcPr>
                <w:p w14:paraId="07339A3D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稳压电源</w:t>
                  </w:r>
                </w:p>
              </w:tc>
              <w:tc>
                <w:tcPr>
                  <w:tcW w:w="992" w:type="dxa"/>
                  <w:vAlign w:val="center"/>
                </w:tcPr>
                <w:p w14:paraId="61E5199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10个</w:t>
                  </w:r>
                </w:p>
              </w:tc>
              <w:tc>
                <w:tcPr>
                  <w:tcW w:w="1701" w:type="dxa"/>
                  <w:vAlign w:val="center"/>
                </w:tcPr>
                <w:p w14:paraId="6D2435B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111D50D0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7129B77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7E2FDFD3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18</w:t>
                  </w:r>
                </w:p>
              </w:tc>
              <w:tc>
                <w:tcPr>
                  <w:tcW w:w="5245" w:type="dxa"/>
                  <w:vAlign w:val="center"/>
                </w:tcPr>
                <w:p w14:paraId="44DDDEB2">
                  <w:pPr>
                    <w:spacing w:line="260" w:lineRule="exact"/>
                    <w:rPr>
                      <w:rFonts w:ascii="宋体" w:hAnsi="宋体" w:eastAsia="宋体"/>
                      <w:sz w:val="20"/>
                      <w:szCs w:val="18"/>
                      <w:lang w:val="en-GB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  <w:lang w:val="en-GB"/>
                    </w:rPr>
                    <w:t>金盾机柜</w:t>
                  </w:r>
                </w:p>
              </w:tc>
              <w:tc>
                <w:tcPr>
                  <w:tcW w:w="992" w:type="dxa"/>
                  <w:vAlign w:val="center"/>
                </w:tcPr>
                <w:p w14:paraId="01366219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5个</w:t>
                  </w:r>
                </w:p>
              </w:tc>
              <w:tc>
                <w:tcPr>
                  <w:tcW w:w="1701" w:type="dxa"/>
                  <w:vAlign w:val="center"/>
                </w:tcPr>
                <w:p w14:paraId="17C40174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142ABD90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  <w:tr w14:paraId="2C229B7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" w:hRule="atLeast"/>
              </w:trPr>
              <w:tc>
                <w:tcPr>
                  <w:tcW w:w="708" w:type="dxa"/>
                  <w:vAlign w:val="center"/>
                </w:tcPr>
                <w:p w14:paraId="449F8745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19</w:t>
                  </w:r>
                </w:p>
              </w:tc>
              <w:tc>
                <w:tcPr>
                  <w:tcW w:w="5245" w:type="dxa"/>
                  <w:vAlign w:val="center"/>
                </w:tcPr>
                <w:p w14:paraId="1FE20F42">
                  <w:pPr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佳能单反相机</w:t>
                  </w:r>
                </w:p>
              </w:tc>
              <w:tc>
                <w:tcPr>
                  <w:tcW w:w="992" w:type="dxa"/>
                  <w:vAlign w:val="center"/>
                </w:tcPr>
                <w:p w14:paraId="1EC5CF0E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1台</w:t>
                  </w:r>
                </w:p>
              </w:tc>
              <w:tc>
                <w:tcPr>
                  <w:tcW w:w="1701" w:type="dxa"/>
                  <w:vAlign w:val="center"/>
                </w:tcPr>
                <w:p w14:paraId="009572C1">
                  <w:pPr>
                    <w:jc w:val="center"/>
                    <w:rPr>
                      <w:rFonts w:ascii="宋体" w:hAnsi="宋体" w:eastAsia="宋体"/>
                      <w:sz w:val="20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20"/>
                      <w:szCs w:val="18"/>
                    </w:rPr>
                    <w:t>100%</w:t>
                  </w:r>
                </w:p>
              </w:tc>
              <w:tc>
                <w:tcPr>
                  <w:tcW w:w="709" w:type="dxa"/>
                  <w:vAlign w:val="center"/>
                </w:tcPr>
                <w:p w14:paraId="729905B9">
                  <w:pPr>
                    <w:jc w:val="both"/>
                    <w:rPr>
                      <w:rFonts w:ascii="宋体" w:hAnsi="宋体" w:eastAsia="宋体"/>
                      <w:sz w:val="20"/>
                      <w:szCs w:val="18"/>
                    </w:rPr>
                  </w:pPr>
                </w:p>
              </w:tc>
            </w:tr>
          </w:tbl>
          <w:p w14:paraId="1EDFB57C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08E8E20D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0E281167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2E9158D2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6DC2A648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2BCD63A6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508DD666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4EE96928">
            <w:pPr>
              <w:jc w:val="center"/>
              <w:rPr>
                <w:rFonts w:ascii="仿宋" w:hAnsi="仿宋" w:eastAsia="仿宋" w:cs="方正小标宋简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28130194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8"/>
                <w:szCs w:val="32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8"/>
                <w:szCs w:val="32"/>
                <w:highlight w:val="yellow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范例：</w:t>
            </w:r>
          </w:p>
          <w:p w14:paraId="7998A610">
            <w:pPr>
              <w:rPr>
                <w:rFonts w:hint="default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硬件设备：</w:t>
            </w:r>
          </w:p>
          <w:p w14:paraId="5CDC11A8">
            <w:pPr>
              <w:rPr>
                <w:color w:val="000000"/>
                <w:sz w:val="24"/>
                <w:szCs w:val="24"/>
              </w:rPr>
            </w:pPr>
            <w:r>
              <w:drawing>
                <wp:inline distT="0" distB="0" distL="0" distR="0">
                  <wp:extent cx="5730240" cy="4298950"/>
                  <wp:effectExtent l="0" t="0" r="3810" b="6350"/>
                  <wp:docPr id="372120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2019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209B9">
            <w:pPr>
              <w:rPr>
                <w:color w:val="000000"/>
                <w:sz w:val="24"/>
                <w:szCs w:val="24"/>
              </w:rPr>
            </w:pPr>
          </w:p>
          <w:p w14:paraId="2B02895F">
            <w:pPr>
              <w:rPr>
                <w:rFonts w:hint="default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在线教学资源：</w:t>
            </w:r>
          </w:p>
          <w:p w14:paraId="25E78DB3">
            <w:pPr>
              <w:rPr>
                <w:rFonts w:hint="eastAsia"/>
                <w:color w:val="00000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695950" cy="2927985"/>
                  <wp:effectExtent l="0" t="0" r="0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292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84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F2F2F2"/>
            <w:vAlign w:val="top"/>
          </w:tcPr>
          <w:p w14:paraId="3CB63903">
            <w:pPr>
              <w:jc w:val="left"/>
              <w:rPr>
                <w:rFonts w:hint="eastAsia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六、面向社会学员的专用教材及学校相关专业教学教材</w:t>
            </w:r>
          </w:p>
        </w:tc>
      </w:tr>
      <w:tr w14:paraId="4324B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1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358E5DC8">
            <w:pPr>
              <w:ind w:firstLine="560" w:firstLineChars="200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（均需标注与申报职业（工种）对应的核心课程及教学模块）</w:t>
            </w:r>
          </w:p>
          <w:p w14:paraId="0502F1C8">
            <w:pPr>
              <w:jc w:val="left"/>
              <w:rPr>
                <w:rFonts w:ascii="黑体" w:hAnsi="黑体" w:eastAsia="黑体" w:cs="黑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6DB93A54">
            <w:pPr>
              <w:jc w:val="left"/>
              <w:rPr>
                <w:rFonts w:ascii="黑体" w:hAnsi="黑体" w:eastAsia="黑体" w:cs="黑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3C47E86D">
            <w:pPr>
              <w:jc w:val="left"/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2FD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0" w:type="auto"/>
            <w:gridSpan w:val="8"/>
            <w:shd w:val="clear" w:color="auto" w:fill="F2F2F2"/>
            <w:vAlign w:val="top"/>
          </w:tcPr>
          <w:p w14:paraId="4BF89962">
            <w:pPr>
              <w:jc w:val="left"/>
              <w:rPr>
                <w:rFonts w:hint="eastAsia" w:ascii="黑体" w:hAnsi="黑体" w:eastAsia="黑体" w:cs="方正小标宋简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仿宋_GB2312" w:eastAsia="仿宋_GB2312" w:cs="仿宋_GB2312"/>
                <w:b/>
                <w:bCs/>
                <w:sz w:val="32"/>
                <w:szCs w:val="32"/>
                <w:lang w:val="en-US" w:eastAsia="zh-CN"/>
              </w:rPr>
              <w:t>七、其他补充说明</w:t>
            </w:r>
          </w:p>
        </w:tc>
      </w:tr>
      <w:tr w14:paraId="47CEB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gridSpan w:val="8"/>
            <w:shd w:val="clear" w:color="auto" w:fill="auto"/>
            <w:vAlign w:val="top"/>
          </w:tcPr>
          <w:p w14:paraId="0E58BF01">
            <w:pPr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79A4D7EF">
            <w:pPr>
              <w:jc w:val="left"/>
              <w:rPr>
                <w:rFonts w:ascii="黑体" w:hAnsi="黑体" w:eastAsia="黑体" w:cs="黑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6F62BD54">
            <w:pPr>
              <w:jc w:val="left"/>
              <w:rPr>
                <w:rFonts w:ascii="黑体" w:hAnsi="黑体" w:eastAsia="黑体" w:cs="黑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 w14:paraId="2F316389">
            <w:pPr>
              <w:jc w:val="left"/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2D79A7E1">
            <w:pPr>
              <w:jc w:val="left"/>
              <w:rPr>
                <w:rFonts w:hint="eastAsia" w:ascii="黑体" w:hAnsi="黑体" w:eastAsia="黑体" w:cs="黑体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A624477">
      <w:pPr>
        <w:spacing w:line="400" w:lineRule="exact"/>
        <w:jc w:val="both"/>
        <w:rPr>
          <w:rFonts w:hint="eastAsia"/>
          <w:b/>
          <w:bCs/>
          <w:sz w:val="36"/>
          <w:szCs w:val="36"/>
          <w:lang w:eastAsia="zh-CN"/>
        </w:rPr>
      </w:pPr>
    </w:p>
    <w:p w14:paraId="35A9C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 w14:paraId="0864342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书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A89000"/>
    <w:multiLevelType w:val="singleLevel"/>
    <w:tmpl w:val="1AA89000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MmNkMjljZWNhM2Y4ZmI2ODEzYjllMWQwN2IwOWQifQ=="/>
  </w:docVars>
  <w:rsids>
    <w:rsidRoot w:val="248E3CA9"/>
    <w:rsid w:val="02670A0F"/>
    <w:rsid w:val="030660AA"/>
    <w:rsid w:val="035A0815"/>
    <w:rsid w:val="0B6E65E6"/>
    <w:rsid w:val="13F76DF0"/>
    <w:rsid w:val="197B401F"/>
    <w:rsid w:val="1A566CFB"/>
    <w:rsid w:val="1E1A5E1A"/>
    <w:rsid w:val="201F7DD8"/>
    <w:rsid w:val="244A4313"/>
    <w:rsid w:val="248E3CA9"/>
    <w:rsid w:val="30C904F0"/>
    <w:rsid w:val="37887BDC"/>
    <w:rsid w:val="39C82DD9"/>
    <w:rsid w:val="3B3635ED"/>
    <w:rsid w:val="3FA070A0"/>
    <w:rsid w:val="435349F3"/>
    <w:rsid w:val="55AF2380"/>
    <w:rsid w:val="5CE55B3F"/>
    <w:rsid w:val="655645BD"/>
    <w:rsid w:val="6840762F"/>
    <w:rsid w:val="6A506B14"/>
    <w:rsid w:val="6F4C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qFormat/>
    <w:uiPriority w:val="0"/>
    <w:pPr>
      <w:keepNext/>
      <w:keepLines/>
      <w:widowControl w:val="0"/>
      <w:spacing w:before="240" w:after="120"/>
      <w:ind w:firstLine="0" w:firstLineChars="0"/>
      <w:outlineLvl w:val="2"/>
    </w:pPr>
    <w:rPr>
      <w:rFonts w:ascii="黑体" w:hAnsi="黑体" w:eastAsia="黑体"/>
      <w:kern w:val="2"/>
      <w:sz w:val="26"/>
      <w:szCs w:val="20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kern w:val="0"/>
      <w:sz w:val="20"/>
    </w:r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21"/>
    <w:basedOn w:val="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1442</Words>
  <Characters>1661</Characters>
  <Lines>0</Lines>
  <Paragraphs>0</Paragraphs>
  <TotalTime>2</TotalTime>
  <ScaleCrop>false</ScaleCrop>
  <LinksUpToDate>false</LinksUpToDate>
  <CharactersWithSpaces>1671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2025-12-09T07:38:00Z</dcterms:created>
  <dc:creator>小勾勾</dc:creator>
  <cp:lastModifiedBy>momoko</cp:lastModifiedBy>
  <dcterms:modified xsi:type="dcterms:W3CDTF">2026-01-15T06:11:44Z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13A14C47B1E44FD288A495408E803F6C_13</vt:lpwstr>
  </property>
  <property fmtid="{D5CDD505-2E9C-101B-9397-08002B2CF9AE}" pid="4" name="KSOTemplateDocerSaveRecord">
    <vt:lpwstr>eyJoZGlkIjoiOTEzMTVlYmViOTk2MzUwM2ViY2E5NGQzNjg2MjZiYzMiLCJ1c2VySWQiOiIzNzMwODEyMDkifQ==</vt:lpwstr>
  </property>
</Properties>
</file>